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石睿</w:t>
      </w:r>
      <w:r>
        <w:rPr>
          <w:rFonts w:hint="default" w:eastAsiaTheme="minorEastAsia"/>
          <w:sz w:val="32"/>
          <w:szCs w:val="32"/>
          <w:lang w:val="en-US" w:eastAsia="zh-CN"/>
        </w:rPr>
        <w:t>简历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38725" cy="8239760"/>
            <wp:effectExtent l="0" t="0" r="5715" b="508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13421" t="4680" r="13502" b="10831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8239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outlineLvl w:val="0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sz w:val="32"/>
          <w:szCs w:val="32"/>
          <w:lang w:val="en-US" w:eastAsia="zh-CN"/>
        </w:rPr>
        <w:t>黄洪简历</w:t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050665" cy="8357870"/>
            <wp:effectExtent l="0" t="0" r="3175" b="889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12956" t="5949" r="11326" b="2918"/>
                    <a:stretch>
                      <a:fillRect/>
                    </a:stretch>
                  </pic:blipFill>
                  <pic:spPr>
                    <a:xfrm>
                      <a:off x="0" y="0"/>
                      <a:ext cx="4050665" cy="8357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outlineLvl w:val="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default" w:eastAsiaTheme="minorEastAsia"/>
          <w:sz w:val="32"/>
          <w:szCs w:val="32"/>
          <w:lang w:val="en-US" w:eastAsia="zh-CN"/>
        </w:rPr>
        <w:t>江宇波</w:t>
      </w:r>
      <w:r>
        <w:rPr>
          <w:rFonts w:hint="eastAsia" w:eastAsiaTheme="minorEastAsia"/>
          <w:sz w:val="32"/>
          <w:szCs w:val="32"/>
          <w:lang w:val="en-US" w:eastAsia="zh-CN"/>
        </w:rPr>
        <w:t>简历</w:t>
      </w:r>
    </w:p>
    <w:tbl>
      <w:tblPr>
        <w:tblStyle w:val="3"/>
        <w:tblpPr w:leftFromText="180" w:rightFromText="180" w:vertAnchor="text" w:horzAnchor="margin" w:tblpXSpec="center" w:tblpY="221"/>
        <w:tblW w:w="10348" w:type="dxa"/>
        <w:tblInd w:w="-90" w:type="dxa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137"/>
        <w:gridCol w:w="1431"/>
        <w:gridCol w:w="1558"/>
        <w:gridCol w:w="1168"/>
        <w:gridCol w:w="2344"/>
        <w:gridCol w:w="1823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0348" w:type="dxa"/>
            <w:gridSpan w:val="7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基本资料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江宇波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155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男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历</w:t>
            </w:r>
          </w:p>
        </w:tc>
        <w:tc>
          <w:tcPr>
            <w:tcW w:w="234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硕士研究生</w:t>
            </w:r>
          </w:p>
        </w:tc>
        <w:tc>
          <w:tcPr>
            <w:tcW w:w="182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7900" cy="1411605"/>
                  <wp:effectExtent l="0" t="0" r="12700" b="5715"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141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198201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55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13990017911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234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实验师</w:t>
            </w:r>
          </w:p>
        </w:tc>
        <w:tc>
          <w:tcPr>
            <w:tcW w:w="182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职务</w:t>
            </w:r>
          </w:p>
        </w:tc>
        <w:tc>
          <w:tcPr>
            <w:tcW w:w="1137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实验中心主任</w:t>
            </w:r>
          </w:p>
        </w:tc>
        <w:tc>
          <w:tcPr>
            <w:tcW w:w="143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所在教学系</w:t>
            </w:r>
          </w:p>
        </w:tc>
        <w:tc>
          <w:tcPr>
            <w:tcW w:w="155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实验中心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箱</w:t>
            </w:r>
          </w:p>
        </w:tc>
        <w:tc>
          <w:tcPr>
            <w:tcW w:w="234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3310910@qq.cm</w:t>
            </w:r>
          </w:p>
        </w:tc>
        <w:tc>
          <w:tcPr>
            <w:tcW w:w="182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研究方向</w:t>
            </w:r>
          </w:p>
        </w:tc>
        <w:tc>
          <w:tcPr>
            <w:tcW w:w="412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信息安全、网络安全、物联网安全、信息系统开发与应用等</w:t>
            </w:r>
          </w:p>
        </w:tc>
        <w:tc>
          <w:tcPr>
            <w:tcW w:w="1168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234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四川轻化工大学</w:t>
            </w:r>
          </w:p>
        </w:tc>
        <w:tc>
          <w:tcPr>
            <w:tcW w:w="182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348" w:type="dxa"/>
            <w:gridSpan w:val="7"/>
            <w:shd w:val="clear" w:color="auto" w:fill="E7E6E6" w:themeFill="background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教学工作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348" w:type="dxa"/>
            <w:gridSpan w:val="7"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</w:rPr>
              <w:t>主讲网络安全、高级网络攻防、网络互联、网络工程等。担任ACM，蓝桥杯，四川省大学生信息安全技术大赛的指导教师。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348" w:type="dxa"/>
            <w:gridSpan w:val="7"/>
            <w:shd w:val="clear" w:color="auto" w:fill="D0CECE" w:themeFill="background2" w:themeFillShade="E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项目经验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10348" w:type="dxa"/>
            <w:gridSpan w:val="7"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近年来，参与省级项目2项，地厅级项目1项；横向项目4项。      </w:t>
            </w:r>
          </w:p>
          <w:p>
            <w:pPr>
              <w:pStyle w:val="5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1.省级科研项目，2017WYY03，基于云计算的新媒体信息聚合管理平台，，2017.7-2019.6，2.0万元，已结题，参研；</w:t>
            </w:r>
          </w:p>
          <w:p>
            <w:pPr>
              <w:pStyle w:val="5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2.省级科研项目，2013WYJ01，在低能耗下的物联网可信计算优化算法研究， 2013.12-2015.12，3.5万元，已结题，参研；</w:t>
            </w:r>
          </w:p>
          <w:p>
            <w:pPr>
              <w:pStyle w:val="5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3.校级科研项目，2012PY13，基于高压输电线路的智能远程温度采集监测系统的设计，2012.12-2015.12，5万元，已结题，参研；</w:t>
            </w:r>
          </w:p>
          <w:p>
            <w:pPr>
              <w:pStyle w:val="5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4.横向项目，自贡市供电公司信息通信新应用模式下的信息安全防护系统，2016，结题，主持；</w:t>
            </w:r>
          </w:p>
          <w:p>
            <w:pPr>
              <w:pStyle w:val="5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5.横向项目，荣县供电公司信息通信新应用模式下的信息安全防护系统，2017，结题，参研；</w:t>
            </w:r>
          </w:p>
          <w:p>
            <w:pPr>
              <w:pStyle w:val="5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6.横向项目，hx2018273，自贡市智汇科技有限公司官网开发，2017，结题，参研；</w:t>
            </w:r>
          </w:p>
          <w:p>
            <w:pPr>
              <w:pStyle w:val="5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7.横向项目，E10203901,基于大数据的无车乘运系统开发，2019，结题,参研。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348" w:type="dxa"/>
            <w:gridSpan w:val="7"/>
            <w:shd w:val="clear" w:color="auto" w:fill="D0CECE" w:themeFill="background2" w:themeFillShade="E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主要成果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0348" w:type="dxa"/>
            <w:gridSpan w:val="7"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1.赵攀,江宇波,邱玲. 一种新的网络攻击检测方法. 四川理工学院学报自然科学版。</w:t>
            </w:r>
          </w:p>
          <w:p>
            <w:pPr>
              <w:pStyle w:val="5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2.赵攀,江宇波,魏正曦.基于粒子群优化的网络攻击检测方法. 计算机工程与设计。</w:t>
            </w:r>
          </w:p>
          <w:p>
            <w:pPr>
              <w:pStyle w:val="5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3.赵攀,江宇波,魏正曦.僵尸网络传播特征刻画方法. 计算机工程与设计。</w:t>
            </w:r>
          </w:p>
          <w:p>
            <w:pPr>
              <w:pStyle w:val="5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4.赵攀,江宇波,邱玲.基于元胞退火算法的僵尸网络传播特征研究.四川理工学院学报自然科学版</w:t>
            </w:r>
          </w:p>
          <w:p>
            <w:pPr>
              <w:pStyle w:val="5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5.赵攀,江宇波,魏正曦.基于元胞蚁群算法的僵尸网络传播特征研究.四川大学学报.自然科学版</w:t>
            </w:r>
          </w:p>
        </w:tc>
      </w:tr>
    </w:tbl>
    <w:p>
      <w:pPr>
        <w:spacing w:line="360" w:lineRule="auto"/>
        <w:jc w:val="center"/>
        <w:outlineLvl w:val="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何小利</w:t>
      </w:r>
      <w:r>
        <w:rPr>
          <w:rFonts w:hint="eastAsia" w:eastAsiaTheme="minorEastAsia"/>
          <w:sz w:val="32"/>
          <w:szCs w:val="32"/>
          <w:lang w:val="en-US" w:eastAsia="zh-CN"/>
        </w:rPr>
        <w:t>简历</w:t>
      </w:r>
    </w:p>
    <w:tbl>
      <w:tblPr>
        <w:tblStyle w:val="3"/>
        <w:tblpPr w:leftFromText="180" w:rightFromText="180" w:vertAnchor="text" w:horzAnchor="margin" w:tblpXSpec="center" w:tblpY="221"/>
        <w:tblW w:w="10797" w:type="dxa"/>
        <w:tblInd w:w="0" w:type="dxa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285"/>
        <w:gridCol w:w="1285"/>
        <w:gridCol w:w="1285"/>
        <w:gridCol w:w="1285"/>
        <w:gridCol w:w="2570"/>
        <w:gridCol w:w="1803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797" w:type="dxa"/>
            <w:gridSpan w:val="7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基本资料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何小利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8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128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257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博士研究生</w:t>
            </w:r>
          </w:p>
        </w:tc>
        <w:tc>
          <w:tcPr>
            <w:tcW w:w="180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drawing>
                <wp:inline distT="0" distB="0" distL="0" distR="0">
                  <wp:extent cx="1007745" cy="1438275"/>
                  <wp:effectExtent l="0" t="0" r="13335" b="952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党员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28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南充</w:t>
            </w:r>
          </w:p>
        </w:tc>
        <w:tc>
          <w:tcPr>
            <w:tcW w:w="128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257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控制科学与工程</w:t>
            </w:r>
          </w:p>
        </w:tc>
        <w:tc>
          <w:tcPr>
            <w:tcW w:w="180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28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汉</w:t>
            </w:r>
          </w:p>
        </w:tc>
        <w:tc>
          <w:tcPr>
            <w:tcW w:w="3855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57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13778589198</w:t>
            </w:r>
          </w:p>
        </w:tc>
        <w:tc>
          <w:tcPr>
            <w:tcW w:w="180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855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西南科技大学</w:t>
            </w:r>
          </w:p>
        </w:tc>
        <w:tc>
          <w:tcPr>
            <w:tcW w:w="128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箱</w:t>
            </w:r>
          </w:p>
        </w:tc>
        <w:tc>
          <w:tcPr>
            <w:tcW w:w="257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113976278</w:t>
            </w:r>
            <w:r>
              <w:rPr>
                <w:rFonts w:hint="eastAsia" w:ascii="宋体" w:hAnsi="宋体"/>
                <w:sz w:val="24"/>
              </w:rPr>
              <w:t>@qq</w:t>
            </w:r>
            <w:r>
              <w:rPr>
                <w:rFonts w:ascii="宋体" w:hAnsi="宋体"/>
                <w:sz w:val="24"/>
              </w:rPr>
              <w:t>.com</w:t>
            </w:r>
          </w:p>
        </w:tc>
        <w:tc>
          <w:tcPr>
            <w:tcW w:w="180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855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四川轻化工大学</w:t>
            </w:r>
          </w:p>
        </w:tc>
        <w:tc>
          <w:tcPr>
            <w:tcW w:w="128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  <w:tc>
          <w:tcPr>
            <w:tcW w:w="257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智能无线网络、认知无线网络、网络安全、机器学习、物联网等</w:t>
            </w:r>
          </w:p>
        </w:tc>
        <w:tc>
          <w:tcPr>
            <w:tcW w:w="180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797" w:type="dxa"/>
            <w:gridSpan w:val="7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个人经历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0797" w:type="dxa"/>
            <w:gridSpan w:val="7"/>
            <w:vAlign w:val="center"/>
          </w:tcPr>
          <w:p>
            <w:pPr>
              <w:pStyle w:val="5"/>
              <w:ind w:firstLine="420" w:firstLineChars="20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2005年6月 毕业于西华师范大学计算机应用专业，获得工学学士学位;</w:t>
            </w:r>
          </w:p>
          <w:p>
            <w:pPr>
              <w:pStyle w:val="5"/>
              <w:ind w:firstLine="420" w:firstLineChars="20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2008年6月 毕业于西华师范大学计算机应用技术专业，获得工学硕士学位;</w:t>
            </w:r>
          </w:p>
          <w:p>
            <w:pPr>
              <w:pStyle w:val="5"/>
              <w:ind w:firstLine="420" w:firstLineChars="20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2020年6月 毕业于西南科技大学控制科学与工程专业，获得工学博士学位;</w:t>
            </w:r>
          </w:p>
          <w:p>
            <w:pPr>
              <w:pStyle w:val="5"/>
              <w:ind w:firstLine="420" w:firstLineChars="20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/>
                <w:color w:val="auto"/>
                <w:kern w:val="2"/>
                <w:sz w:val="21"/>
                <w:szCs w:val="21"/>
              </w:rPr>
              <w:t>2020</w:t>
            </w: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年9月 电子信息类硕士生导师；</w:t>
            </w:r>
          </w:p>
          <w:p>
            <w:pPr>
              <w:pStyle w:val="5"/>
              <w:ind w:firstLine="420" w:firstLineChars="20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2021年9月 中西部青年骨干教师国内访学—四川大学;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97" w:type="dxa"/>
            <w:gridSpan w:val="7"/>
            <w:shd w:val="clear" w:color="auto" w:fill="E7E6E6" w:themeFill="background2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教学工作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797" w:type="dxa"/>
            <w:gridSpan w:val="7"/>
            <w:vAlign w:val="center"/>
          </w:tcPr>
          <w:p>
            <w:pPr>
              <w:pStyle w:val="5"/>
              <w:ind w:firstLine="420" w:firstLineChars="20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主讲计算机网络、计算机信息安全、</w:t>
            </w:r>
            <w:r>
              <w:rPr>
                <w:rFonts w:hAnsi="宋体" w:cs="Times New Roman"/>
                <w:color w:val="auto"/>
                <w:kern w:val="2"/>
                <w:sz w:val="21"/>
                <w:szCs w:val="21"/>
              </w:rPr>
              <w:t>C</w:t>
            </w: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语言程序设计、大学计算机、电子商务安全。已指导</w:t>
            </w:r>
            <w:r>
              <w:rPr>
                <w:rFonts w:hAnsi="宋体" w:cs="Times New Roman"/>
                <w:color w:val="auto"/>
                <w:kern w:val="2"/>
                <w:sz w:val="21"/>
                <w:szCs w:val="21"/>
              </w:rPr>
              <w:t>300</w:t>
            </w: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余人本科毕业设计，正在指导硕士研究生</w:t>
            </w:r>
            <w:r>
              <w:rPr>
                <w:rFonts w:hAnsi="宋体" w:cs="Times New Roman"/>
                <w:color w:val="auto"/>
                <w:kern w:val="2"/>
                <w:sz w:val="21"/>
                <w:szCs w:val="21"/>
              </w:rPr>
              <w:t>6</w:t>
            </w: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人。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97" w:type="dxa"/>
            <w:gridSpan w:val="7"/>
            <w:shd w:val="clear" w:color="auto" w:fill="D0CECE" w:themeFill="background2" w:themeFillShade="E6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项目经验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797" w:type="dxa"/>
            <w:gridSpan w:val="7"/>
            <w:vAlign w:val="center"/>
          </w:tcPr>
          <w:p>
            <w:pPr>
              <w:pStyle w:val="5"/>
              <w:ind w:firstLine="420" w:firstLineChars="20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主持省部级项目1项，市厅级项目2项，校级项目5项、横向项目</w:t>
            </w:r>
            <w:r>
              <w:rPr>
                <w:rFonts w:hAnsi="宋体" w:cs="Times New Roman"/>
                <w:color w:val="auto"/>
                <w:kern w:val="2"/>
                <w:sz w:val="21"/>
                <w:szCs w:val="21"/>
              </w:rPr>
              <w:t>7</w:t>
            </w: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项。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797" w:type="dxa"/>
            <w:gridSpan w:val="7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科研项目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</w:trPr>
        <w:tc>
          <w:tcPr>
            <w:tcW w:w="10797" w:type="dxa"/>
            <w:gridSpan w:val="7"/>
            <w:vAlign w:val="center"/>
          </w:tcPr>
          <w:p>
            <w:pPr>
              <w:autoSpaceDE w:val="0"/>
              <w:autoSpaceDN w:val="0"/>
              <w:spacing w:line="360" w:lineRule="auto"/>
              <w:ind w:firstLine="480" w:firstLineChars="200"/>
              <w:outlineLvl w:val="6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instrText xml:space="preserve">= 1 \* GB3</w:instrText>
            </w:r>
            <w:r>
              <w:rPr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①</w:t>
            </w:r>
            <w:r>
              <w:rPr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color w:val="000000"/>
                <w:kern w:val="0"/>
                <w:sz w:val="24"/>
                <w:szCs w:val="24"/>
              </w:rPr>
              <w:t xml:space="preserve"> 认知无线网络协作通信关键技术方面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color w:val="000000"/>
                <w:kern w:val="0"/>
                <w:sz w:val="24"/>
                <w:szCs w:val="24"/>
              </w:rPr>
              <w:t>申请人主持了四川轻化工大学科研项目（自然科学）“认知无线网络协作通信关键技术研究”（2020RC22），对认知无线网络中的主协作和次协作进行了研究，具体研究内容为认知无线网络协作中继选择、协作路由协议设计、协作波束赋形和协作通信关键技术性能评价。对本项目协作资源分配提供了良好的协作技术支撑。</w:t>
            </w:r>
          </w:p>
          <w:p>
            <w:pPr>
              <w:autoSpaceDE w:val="0"/>
              <w:autoSpaceDN w:val="0"/>
              <w:spacing w:line="360" w:lineRule="auto"/>
              <w:rPr>
                <w:color w:val="000000"/>
                <w:spacing w:val="-1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color w:val="000000"/>
                <w:kern w:val="0"/>
                <w:sz w:val="24"/>
                <w:szCs w:val="24"/>
              </w:rPr>
              <w:instrText xml:space="preserve"> = 2 \* GB3 </w:instrText>
            </w:r>
            <w:r>
              <w:rPr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②</w:t>
            </w:r>
            <w:r>
              <w:rPr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color w:val="000000"/>
                <w:kern w:val="0"/>
                <w:sz w:val="24"/>
                <w:szCs w:val="24"/>
              </w:rPr>
              <w:t xml:space="preserve"> 认知无线网络关键技术方面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color w:val="000000"/>
                <w:kern w:val="0"/>
                <w:sz w:val="24"/>
                <w:szCs w:val="24"/>
              </w:rPr>
              <w:t>申请人参与了国家自然科学基金“基于能量采集的认知无线自组织网络关键技术研究”</w:t>
            </w:r>
            <w:r>
              <w:rPr>
                <w:color w:val="000000"/>
                <w:spacing w:val="-2"/>
                <w:kern w:val="0"/>
                <w:sz w:val="24"/>
                <w:szCs w:val="24"/>
              </w:rPr>
              <w:t>(</w:t>
            </w:r>
            <w:r>
              <w:rPr>
                <w:rFonts w:eastAsia="Times New Roman"/>
                <w:color w:val="000000"/>
                <w:spacing w:val="-3"/>
                <w:kern w:val="0"/>
                <w:sz w:val="24"/>
                <w:szCs w:val="24"/>
              </w:rPr>
              <w:t>61771410</w:t>
            </w:r>
            <w:r>
              <w:rPr>
                <w:color w:val="000000"/>
                <w:spacing w:val="-3"/>
                <w:kern w:val="0"/>
                <w:sz w:val="24"/>
                <w:szCs w:val="24"/>
              </w:rPr>
              <w:t>)(</w:t>
            </w:r>
            <w:r>
              <w:rPr>
                <w:rFonts w:eastAsia="Times New Roman"/>
                <w:color w:val="000000"/>
                <w:spacing w:val="-3"/>
                <w:kern w:val="0"/>
                <w:sz w:val="24"/>
                <w:szCs w:val="24"/>
              </w:rPr>
              <w:t>2018-2021</w:t>
            </w:r>
            <w:r>
              <w:rPr>
                <w:color w:val="000000"/>
                <w:spacing w:val="-3"/>
                <w:kern w:val="0"/>
                <w:sz w:val="24"/>
                <w:szCs w:val="24"/>
              </w:rPr>
              <w:t>）</w:t>
            </w:r>
            <w:r>
              <w:rPr>
                <w:color w:val="000000"/>
                <w:spacing w:val="-5"/>
                <w:kern w:val="0"/>
                <w:sz w:val="24"/>
                <w:szCs w:val="24"/>
              </w:rPr>
              <w:t>的研究，对认知</w:t>
            </w:r>
            <w:r>
              <w:rPr>
                <w:color w:val="000000"/>
                <w:spacing w:val="-2"/>
                <w:kern w:val="0"/>
                <w:sz w:val="24"/>
                <w:szCs w:val="24"/>
              </w:rPr>
              <w:t>无线自组织网络环境下的能量状态与消耗模型、能量与频谱调度策略、协作中</w:t>
            </w:r>
            <w:r>
              <w:rPr>
                <w:color w:val="000000"/>
                <w:spacing w:val="-1"/>
                <w:kern w:val="0"/>
                <w:sz w:val="24"/>
                <w:szCs w:val="24"/>
              </w:rPr>
              <w:t>继网络资源调度算法以及性能评价方法。有效推动认知无线电技术的发展，为认知无线网络的研究与应用提供理论基础。</w:t>
            </w:r>
          </w:p>
          <w:p>
            <w:pPr>
              <w:spacing w:line="360" w:lineRule="auto"/>
              <w:ind w:firstLine="476" w:firstLineChars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fldChar w:fldCharType="begin"/>
            </w:r>
            <w:r>
              <w:rPr>
                <w:color w:val="000000"/>
                <w:spacing w:val="-1"/>
                <w:sz w:val="24"/>
                <w:szCs w:val="24"/>
              </w:rPr>
              <w:instrText xml:space="preserve"> = 3 \* GB3 </w:instrText>
            </w:r>
            <w:r>
              <w:rPr>
                <w:color w:val="000000"/>
                <w:spacing w:val="-1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pacing w:val="-1"/>
                <w:sz w:val="24"/>
                <w:szCs w:val="24"/>
              </w:rPr>
              <w:t>③</w:t>
            </w:r>
            <w:r>
              <w:rPr>
                <w:color w:val="000000"/>
                <w:spacing w:val="-1"/>
                <w:sz w:val="24"/>
                <w:szCs w:val="24"/>
              </w:rPr>
              <w:fldChar w:fldCharType="end"/>
            </w:r>
            <w:r>
              <w:rPr>
                <w:color w:val="000000"/>
                <w:spacing w:val="-1"/>
                <w:sz w:val="24"/>
                <w:szCs w:val="24"/>
              </w:rPr>
              <w:t xml:space="preserve"> 动态频谱分配方面，申请人主持了西南科技大学研究生创新基金重点项目“认知无线网络动态频谱接入优化研究”（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18ycx115</w:t>
            </w:r>
            <w:r>
              <w:rPr>
                <w:color w:val="000000"/>
                <w:spacing w:val="-1"/>
                <w:sz w:val="24"/>
                <w:szCs w:val="24"/>
              </w:rPr>
              <w:t>）。</w:t>
            </w:r>
            <w:r>
              <w:rPr>
                <w:color w:val="000000"/>
                <w:sz w:val="24"/>
                <w:szCs w:val="24"/>
              </w:rPr>
              <w:t>对OFDMA接入系统模型、干扰温度模型进行设计。建立动态频谱接入优化模型，利用拉格朗日对偶法对干扰温度约束进行松弛，得到对偶函数。利用KKT条件，对传输功率进行凸优化求解，对信道分配提供解决思路。</w:t>
            </w:r>
          </w:p>
          <w:p>
            <w:pPr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Cs w:val="24"/>
              </w:rPr>
              <w:t xml:space="preserve">     </w:t>
            </w:r>
            <w:r>
              <w:rPr>
                <w:color w:val="000000"/>
                <w:spacing w:val="-1"/>
                <w:sz w:val="24"/>
                <w:szCs w:val="24"/>
              </w:rPr>
              <w:fldChar w:fldCharType="begin"/>
            </w:r>
            <w:r>
              <w:rPr>
                <w:color w:val="000000"/>
                <w:spacing w:val="-1"/>
                <w:sz w:val="24"/>
                <w:szCs w:val="24"/>
              </w:rPr>
              <w:instrText xml:space="preserve"> = 4 \* GB3 </w:instrText>
            </w:r>
            <w:r>
              <w:rPr>
                <w:color w:val="000000"/>
                <w:spacing w:val="-1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pacing w:val="-1"/>
                <w:sz w:val="24"/>
                <w:szCs w:val="24"/>
              </w:rPr>
              <w:t>④</w:t>
            </w:r>
            <w:r>
              <w:rPr>
                <w:color w:val="000000"/>
                <w:spacing w:val="-1"/>
                <w:sz w:val="24"/>
                <w:szCs w:val="24"/>
              </w:rPr>
              <w:fldChar w:fldCharType="end"/>
            </w:r>
            <w:r>
              <w:rPr>
                <w:color w:val="000000"/>
                <w:spacing w:val="-1"/>
                <w:sz w:val="24"/>
                <w:szCs w:val="24"/>
              </w:rPr>
              <w:t xml:space="preserve"> 中继选择方面，申请人主持了</w:t>
            </w:r>
            <w:r>
              <w:rPr>
                <w:color w:val="000000"/>
                <w:sz w:val="24"/>
                <w:szCs w:val="24"/>
              </w:rPr>
              <w:t>人工智能四川省重点实验室开放基金项目“能量采集的自组织认知无线网络路由策略研究”（2018RYJ03）。研究了Ad-Hoc网络的MAC层设计和网络层，利用马尔科夫链模拟节点</w:t>
            </w:r>
            <w:r>
              <w:rPr>
                <w:rFonts w:hint="eastAsia"/>
                <w:color w:val="000000"/>
                <w:sz w:val="24"/>
                <w:szCs w:val="24"/>
              </w:rPr>
              <w:t>四</w:t>
            </w:r>
            <w:r>
              <w:rPr>
                <w:color w:val="000000"/>
                <w:sz w:val="24"/>
                <w:szCs w:val="24"/>
              </w:rPr>
              <w:t>种状态，找出能耗最低的最优中继节点，为协作资源分配研究提供有益的参考。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797" w:type="dxa"/>
            <w:gridSpan w:val="7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主要成果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0797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line="360" w:lineRule="auto"/>
              <w:ind w:right="91"/>
              <w:rPr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Xiaoli He</w:t>
            </w:r>
            <w:r>
              <w:rPr>
                <w:color w:val="000000"/>
                <w:kern w:val="0"/>
                <w:szCs w:val="21"/>
              </w:rPr>
              <w:t xml:space="preserve">, Yu Song, et al. 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P</w:t>
            </w:r>
            <w:r>
              <w:rPr>
                <w:rFonts w:hint="eastAsia"/>
                <w:color w:val="000000"/>
                <w:kern w:val="0"/>
                <w:szCs w:val="21"/>
                <w:shd w:val="clear" w:color="auto" w:fill="FFFFFF"/>
              </w:rPr>
              <w:t>ower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 xml:space="preserve"> Allocation of Multi-user Cognitive Radio Networks with NOMA in 5G Wireless Communications </w:t>
            </w:r>
            <w:r>
              <w:rPr>
                <w:color w:val="000000"/>
                <w:kern w:val="0"/>
                <w:szCs w:val="21"/>
              </w:rPr>
              <w:t xml:space="preserve">[J]. 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International Journal of Sensor Networks</w:t>
            </w:r>
            <w:r>
              <w:rPr>
                <w:color w:val="000000"/>
                <w:kern w:val="0"/>
                <w:szCs w:val="21"/>
              </w:rPr>
              <w:t>, 2021. (Accepted, SCI) ;</w:t>
            </w:r>
          </w:p>
          <w:p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line="360" w:lineRule="auto"/>
              <w:ind w:right="91"/>
              <w:rPr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Xiaoli He</w:t>
            </w:r>
            <w:r>
              <w:rPr>
                <w:color w:val="000000"/>
                <w:kern w:val="0"/>
                <w:szCs w:val="21"/>
              </w:rPr>
              <w:t xml:space="preserve">, Yu Song, et al. 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 xml:space="preserve">Resource Allocation for Throughput Maximization in Cognitive Radio Network with NOMA </w:t>
            </w:r>
            <w:r>
              <w:rPr>
                <w:color w:val="000000"/>
                <w:kern w:val="0"/>
                <w:szCs w:val="21"/>
              </w:rPr>
              <w:t xml:space="preserve">[J]. 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Computers, Materials &amp; Continua</w:t>
            </w:r>
            <w:r>
              <w:rPr>
                <w:color w:val="000000"/>
                <w:kern w:val="0"/>
                <w:szCs w:val="21"/>
              </w:rPr>
              <w:t>, 202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, 70(1), 195–212. (WOS:000694720100013) ;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Xiaoli He</w:t>
            </w:r>
            <w:r>
              <w:rPr>
                <w:color w:val="000000"/>
                <w:kern w:val="0"/>
                <w:szCs w:val="21"/>
              </w:rPr>
              <w:t>, Hong Jiang, Yu Song, et al. Power Control and Routing Selection for Throughput Maximization in Energy Harvesting Cognitive Radio Networks [J]. Computers, Materials &amp; Continua, 2020, 63(3): 1273-1296.( WOS: 000530861300013);</w:t>
            </w:r>
          </w:p>
          <w:p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line="360" w:lineRule="auto"/>
              <w:ind w:left="425" w:right="91" w:hanging="425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b/>
                <w:color w:val="000000"/>
                <w:kern w:val="0"/>
                <w:szCs w:val="21"/>
              </w:rPr>
              <w:t>Xiaoli He</w:t>
            </w:r>
            <w:r>
              <w:rPr>
                <w:color w:val="000000"/>
                <w:kern w:val="0"/>
                <w:szCs w:val="21"/>
              </w:rPr>
              <w:t>, Hong Jiang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 xml:space="preserve">, Yu Song, et al. Joint Optimization of Channel Allocation and Power Control for Cognitive Radio Networks with Multiple Constraints </w:t>
            </w:r>
            <w:r>
              <w:rPr>
                <w:color w:val="000000"/>
                <w:kern w:val="0"/>
                <w:szCs w:val="21"/>
              </w:rPr>
              <w:t>[J].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 xml:space="preserve"> Wireless networks, 2020, 26(01): 101-120.(WOS:000511333900008);</w:t>
            </w:r>
          </w:p>
          <w:p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line="360" w:lineRule="auto"/>
              <w:ind w:right="91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b/>
                <w:color w:val="000000"/>
                <w:kern w:val="0"/>
                <w:szCs w:val="21"/>
              </w:rPr>
              <w:t>Xiaoli He</w:t>
            </w:r>
            <w:r>
              <w:rPr>
                <w:color w:val="000000"/>
                <w:kern w:val="0"/>
                <w:szCs w:val="21"/>
              </w:rPr>
              <w:t>, Hong Jiang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 xml:space="preserve">, Yu Song. Routing Selection with Reinforcement Learning for Energy Harvesting Multi-hop Cognitive Radio Networks </w:t>
            </w:r>
            <w:r>
              <w:rPr>
                <w:color w:val="000000"/>
                <w:kern w:val="0"/>
                <w:szCs w:val="21"/>
              </w:rPr>
              <w:t>[J].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 xml:space="preserve"> IEEE Access, 2019, 7(01)：54435-54448. (WOS:000467567500001);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b/>
                <w:color w:val="000000"/>
                <w:szCs w:val="21"/>
              </w:rPr>
              <w:t>Xiaoli He</w:t>
            </w:r>
            <w:r>
              <w:rPr>
                <w:color w:val="000000"/>
                <w:szCs w:val="21"/>
              </w:rPr>
              <w:t>, Hong Jiang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 xml:space="preserve">, Yu Song, et al. Optimal Resource Allocation for Energy Harvesting Cognitive Radio Network with Q Learning </w:t>
            </w:r>
            <w:r>
              <w:rPr>
                <w:color w:val="000000"/>
                <w:kern w:val="0"/>
                <w:szCs w:val="21"/>
              </w:rPr>
              <w:t>[C]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. Lecture Notes in Computer Science，ICAIS 2019, International Conference on Artificial Intelligence and Security. Springer, Cham, LNCS 11632, 2019: 548-560. (EI: 20193207282888);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b/>
                <w:color w:val="000000"/>
                <w:szCs w:val="21"/>
              </w:rPr>
              <w:t>Xiaoli He</w:t>
            </w:r>
            <w:r>
              <w:rPr>
                <w:color w:val="000000"/>
                <w:szCs w:val="21"/>
              </w:rPr>
              <w:t>, Hong Jiang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 xml:space="preserve">, Yu Song, et al. Optimal Resource Allocation for Underlay Cognitive Radio Networks </w:t>
            </w:r>
            <w:r>
              <w:rPr>
                <w:color w:val="000000"/>
                <w:kern w:val="0"/>
                <w:szCs w:val="21"/>
              </w:rPr>
              <w:t>[C]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. Lecture Notes in Computer Science，ICCCS 2018, LNCS 11066, 2018: 358–371.(EI: 20184005884254)；</w:t>
            </w:r>
          </w:p>
          <w:p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line="360" w:lineRule="auto"/>
              <w:ind w:left="425" w:right="91" w:hanging="425"/>
              <w:rPr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 xml:space="preserve">Xiaoli </w:t>
            </w:r>
            <w:r>
              <w:rPr>
                <w:b/>
                <w:color w:val="000000"/>
                <w:spacing w:val="-5"/>
                <w:kern w:val="0"/>
                <w:szCs w:val="21"/>
              </w:rPr>
              <w:t>He</w:t>
            </w:r>
            <w:r>
              <w:rPr>
                <w:color w:val="000000"/>
                <w:spacing w:val="-5"/>
                <w:kern w:val="0"/>
                <w:szCs w:val="21"/>
              </w:rPr>
              <w:t xml:space="preserve">, Yu </w:t>
            </w:r>
            <w:r>
              <w:rPr>
                <w:color w:val="000000"/>
                <w:kern w:val="0"/>
                <w:szCs w:val="21"/>
              </w:rPr>
              <w:t xml:space="preserve">Song, </w:t>
            </w:r>
            <w:r>
              <w:fldChar w:fldCharType="begin"/>
            </w:r>
            <w:r>
              <w:instrText xml:space="preserve"> HYPERLINK "http://xueshu.baidu.com/s?wd=author%3A%28Ralf%20Volker%20Binsack%29%20&amp;amp;tn=SE_baiduxueshu_c1gjeupa&amp;amp;ie=utf-8&amp;amp;sc_f_para=sc_hilight%3Dperson" \h </w:instrText>
            </w:r>
            <w:r>
              <w:fldChar w:fldCharType="separate"/>
            </w:r>
            <w:r>
              <w:rPr>
                <w:color w:val="000000"/>
                <w:kern w:val="0"/>
                <w:szCs w:val="21"/>
              </w:rPr>
              <w:t xml:space="preserve">Ralf </w:t>
            </w:r>
            <w:r>
              <w:rPr>
                <w:color w:val="000000"/>
                <w:spacing w:val="-6"/>
                <w:kern w:val="0"/>
                <w:szCs w:val="21"/>
              </w:rPr>
              <w:t xml:space="preserve">Volker </w:t>
            </w:r>
            <w:r>
              <w:rPr>
                <w:color w:val="000000"/>
                <w:kern w:val="0"/>
                <w:szCs w:val="21"/>
              </w:rPr>
              <w:t>Binsack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  <w:r>
              <w:rPr>
                <w:color w:val="000000"/>
                <w:kern w:val="0"/>
                <w:szCs w:val="21"/>
              </w:rPr>
              <w:t xml:space="preserve">. The Intelligent </w:t>
            </w:r>
            <w:r>
              <w:rPr>
                <w:color w:val="000000"/>
                <w:spacing w:val="-5"/>
                <w:kern w:val="0"/>
                <w:szCs w:val="21"/>
              </w:rPr>
              <w:t xml:space="preserve">Task </w:t>
            </w:r>
            <w:r>
              <w:rPr>
                <w:color w:val="000000"/>
                <w:kern w:val="0"/>
                <w:szCs w:val="21"/>
              </w:rPr>
              <w:t>Scheduling Algorithm in Cloud Computing with Multistage Optimization [J]. International Journal of Grid and Distributed</w:t>
            </w:r>
            <w:r>
              <w:rPr>
                <w:color w:val="000000"/>
                <w:spacing w:val="-9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Computing, 2016, 04(09): 313-324. 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EI: 20161902349315</w:t>
            </w:r>
            <w:r>
              <w:rPr>
                <w:color w:val="000000"/>
                <w:kern w:val="0"/>
                <w:szCs w:val="21"/>
              </w:rPr>
              <w:t>);</w:t>
            </w:r>
          </w:p>
          <w:p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line="360" w:lineRule="auto"/>
              <w:ind w:left="425" w:right="91" w:hanging="425"/>
              <w:rPr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 xml:space="preserve">Xiaoli </w:t>
            </w:r>
            <w:r>
              <w:rPr>
                <w:b/>
                <w:color w:val="000000"/>
                <w:spacing w:val="-5"/>
                <w:kern w:val="0"/>
                <w:szCs w:val="21"/>
              </w:rPr>
              <w:t>He</w:t>
            </w:r>
            <w:r>
              <w:rPr>
                <w:color w:val="000000"/>
                <w:spacing w:val="-5"/>
                <w:kern w:val="0"/>
                <w:szCs w:val="21"/>
              </w:rPr>
              <w:t xml:space="preserve">, Yu </w:t>
            </w:r>
            <w:r>
              <w:rPr>
                <w:color w:val="000000"/>
                <w:kern w:val="0"/>
                <w:szCs w:val="21"/>
              </w:rPr>
              <w:t>Song</w:t>
            </w:r>
            <w:r>
              <w:fldChar w:fldCharType="begin"/>
            </w:r>
            <w:r>
              <w:instrText xml:space="preserve"> HYPERLINK "http://xueshu.baidu.com/s?wd=author%3A%28Ralf%20Volker%20Binsack%29%20&amp;amp;tn=SE_baiduxueshu_c1gjeupa&amp;amp;ie=utf-8&amp;amp;sc_f_para=sc_hilight%3Dperson" \h </w:instrText>
            </w:r>
            <w:r>
              <w:fldChar w:fldCharType="separate"/>
            </w:r>
            <w:r>
              <w:rPr>
                <w:color w:val="000000"/>
                <w:kern w:val="0"/>
                <w:szCs w:val="21"/>
              </w:rPr>
              <w:t xml:space="preserve">, Ralf </w:t>
            </w:r>
            <w:r>
              <w:rPr>
                <w:color w:val="000000"/>
                <w:spacing w:val="-6"/>
                <w:kern w:val="0"/>
                <w:szCs w:val="21"/>
              </w:rPr>
              <w:t xml:space="preserve">Volker </w:t>
            </w:r>
            <w:r>
              <w:rPr>
                <w:color w:val="000000"/>
                <w:kern w:val="0"/>
                <w:szCs w:val="21"/>
              </w:rPr>
              <w:t>Binsack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  <w:r>
              <w:rPr>
                <w:color w:val="000000"/>
                <w:kern w:val="0"/>
                <w:szCs w:val="21"/>
              </w:rPr>
              <w:t>. Research and Simulation of Massive Data Scheduling Model in Multimedia Network [J]. Recent Advances in Electrical &amp; Electronic Engineering, 2016, 09(02): 114-118. 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EI: 20164703039646</w:t>
            </w:r>
            <w:r>
              <w:rPr>
                <w:color w:val="000000"/>
                <w:kern w:val="0"/>
                <w:szCs w:val="21"/>
              </w:rPr>
              <w:t>);</w:t>
            </w:r>
          </w:p>
          <w:p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line="360" w:lineRule="auto"/>
              <w:ind w:left="425" w:right="91" w:hanging="425"/>
              <w:rPr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 xml:space="preserve">Xiaoli </w:t>
            </w:r>
            <w:r>
              <w:rPr>
                <w:b/>
                <w:color w:val="000000"/>
                <w:spacing w:val="-5"/>
                <w:kern w:val="0"/>
                <w:szCs w:val="21"/>
              </w:rPr>
              <w:t>He</w:t>
            </w:r>
            <w:r>
              <w:rPr>
                <w:color w:val="000000"/>
                <w:spacing w:val="-5"/>
                <w:kern w:val="0"/>
                <w:szCs w:val="21"/>
              </w:rPr>
              <w:t xml:space="preserve">, Yu </w:t>
            </w:r>
            <w:r>
              <w:rPr>
                <w:color w:val="000000"/>
                <w:kern w:val="0"/>
                <w:szCs w:val="21"/>
              </w:rPr>
              <w:t xml:space="preserve">Song, </w:t>
            </w:r>
            <w:r>
              <w:fldChar w:fldCharType="begin"/>
            </w:r>
            <w:r>
              <w:instrText xml:space="preserve"> HYPERLINK "http://xueshu.baidu.com/s?wd=author%3A%28Ralf%20Volker%20Binsack%29%20&amp;amp;tn=SE_baiduxueshu_c1gjeupa&amp;amp;ie=utf-8&amp;amp;sc_f_para=sc_hilight%3Dperson" \h </w:instrText>
            </w:r>
            <w:r>
              <w:fldChar w:fldCharType="separate"/>
            </w:r>
            <w:r>
              <w:rPr>
                <w:color w:val="000000"/>
                <w:kern w:val="0"/>
                <w:szCs w:val="21"/>
              </w:rPr>
              <w:t xml:space="preserve">Ralf </w:t>
            </w:r>
            <w:r>
              <w:rPr>
                <w:color w:val="000000"/>
                <w:spacing w:val="-6"/>
                <w:kern w:val="0"/>
                <w:szCs w:val="21"/>
              </w:rPr>
              <w:t xml:space="preserve">Volker </w:t>
            </w:r>
            <w:r>
              <w:rPr>
                <w:color w:val="000000"/>
                <w:kern w:val="0"/>
                <w:szCs w:val="21"/>
              </w:rPr>
              <w:t>Binsack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  <w:r>
              <w:rPr>
                <w:color w:val="000000"/>
                <w:kern w:val="0"/>
                <w:szCs w:val="21"/>
              </w:rPr>
              <w:t>. Energy-aware-based Routing Protocol for Wireless Sensor Network [J]. International Journal of Simulation Systems, Science</w:t>
            </w:r>
            <w:r>
              <w:rPr>
                <w:color w:val="000000"/>
                <w:spacing w:val="-36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&amp;Technology, 2016, 05(02): 489-502. 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EI: 20163702800618</w:t>
            </w:r>
            <w:r>
              <w:rPr>
                <w:color w:val="000000"/>
                <w:kern w:val="0"/>
                <w:szCs w:val="21"/>
              </w:rPr>
              <w:t>);</w:t>
            </w:r>
          </w:p>
          <w:p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line="360" w:lineRule="auto"/>
              <w:ind w:left="425" w:right="91" w:hanging="425"/>
              <w:rPr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 xml:space="preserve">Xiaoli </w:t>
            </w:r>
            <w:r>
              <w:rPr>
                <w:b/>
                <w:color w:val="000000"/>
                <w:spacing w:val="-5"/>
                <w:kern w:val="0"/>
                <w:szCs w:val="21"/>
              </w:rPr>
              <w:t>He</w:t>
            </w:r>
            <w:r>
              <w:rPr>
                <w:color w:val="000000"/>
                <w:spacing w:val="-5"/>
                <w:kern w:val="0"/>
                <w:szCs w:val="21"/>
              </w:rPr>
              <w:t xml:space="preserve">, Yu </w:t>
            </w:r>
            <w:r>
              <w:rPr>
                <w:color w:val="000000"/>
                <w:kern w:val="0"/>
                <w:szCs w:val="21"/>
              </w:rPr>
              <w:t xml:space="preserve">Song, </w:t>
            </w:r>
            <w:r>
              <w:fldChar w:fldCharType="begin"/>
            </w:r>
            <w:r>
              <w:instrText xml:space="preserve"> HYPERLINK "http://xueshu.baidu.com/s?wd=author%3A%28Ralf%20Volker%20Binsack%29%20&amp;amp;tn=SE_baiduxueshu_c1gjeupa&amp;amp;ie=utf-8&amp;amp;sc_f_para=sc_hilight%3Dperson" \h </w:instrText>
            </w:r>
            <w:r>
              <w:fldChar w:fldCharType="separate"/>
            </w:r>
            <w:r>
              <w:rPr>
                <w:color w:val="000000"/>
                <w:kern w:val="0"/>
                <w:szCs w:val="21"/>
              </w:rPr>
              <w:t xml:space="preserve">Ralf </w:t>
            </w:r>
            <w:r>
              <w:rPr>
                <w:color w:val="000000"/>
                <w:spacing w:val="-6"/>
                <w:kern w:val="0"/>
                <w:szCs w:val="21"/>
              </w:rPr>
              <w:t xml:space="preserve">Volker </w:t>
            </w:r>
            <w:r>
              <w:rPr>
                <w:color w:val="000000"/>
                <w:kern w:val="0"/>
                <w:szCs w:val="21"/>
              </w:rPr>
              <w:t xml:space="preserve">Binsack. 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  <w:r>
              <w:rPr>
                <w:color w:val="000000"/>
                <w:kern w:val="0"/>
                <w:szCs w:val="21"/>
              </w:rPr>
              <w:t xml:space="preserve">WSN Maximum Lifetime Combining the Heuristics based on pERPMT [J]. Metallurgical &amp; Mining </w:t>
            </w:r>
            <w:r>
              <w:rPr>
                <w:color w:val="000000"/>
                <w:spacing w:val="-3"/>
                <w:kern w:val="0"/>
                <w:szCs w:val="21"/>
              </w:rPr>
              <w:t>Industry,</w:t>
            </w:r>
            <w:r>
              <w:rPr>
                <w:color w:val="000000"/>
                <w:kern w:val="0"/>
                <w:szCs w:val="21"/>
              </w:rPr>
              <w:t xml:space="preserve"> 2015, 09(04): 771-777. (</w:t>
            </w:r>
            <w:r>
              <w:rPr>
                <w:color w:val="000000"/>
                <w:kern w:val="0"/>
                <w:szCs w:val="21"/>
                <w:shd w:val="clear" w:color="auto" w:fill="FFFFFF"/>
              </w:rPr>
              <w:t>EI: 20154701579003</w:t>
            </w:r>
            <w:r>
              <w:rPr>
                <w:color w:val="000000"/>
                <w:kern w:val="0"/>
                <w:szCs w:val="21"/>
              </w:rPr>
              <w:t>);</w:t>
            </w:r>
          </w:p>
          <w:p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line="360" w:lineRule="auto"/>
              <w:ind w:left="425" w:right="91" w:hanging="425"/>
              <w:rPr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 xml:space="preserve">Xiaoli </w:t>
            </w:r>
            <w:r>
              <w:rPr>
                <w:b/>
                <w:color w:val="000000"/>
                <w:spacing w:val="-5"/>
                <w:kern w:val="0"/>
                <w:szCs w:val="21"/>
              </w:rPr>
              <w:t>He</w:t>
            </w:r>
            <w:r>
              <w:rPr>
                <w:color w:val="000000"/>
                <w:spacing w:val="-5"/>
                <w:kern w:val="0"/>
                <w:szCs w:val="21"/>
              </w:rPr>
              <w:t xml:space="preserve">, Yu </w:t>
            </w:r>
            <w:r>
              <w:rPr>
                <w:color w:val="000000"/>
                <w:kern w:val="0"/>
                <w:szCs w:val="21"/>
              </w:rPr>
              <w:t xml:space="preserve">Song, </w:t>
            </w:r>
            <w:r>
              <w:fldChar w:fldCharType="begin"/>
            </w:r>
            <w:r>
              <w:instrText xml:space="preserve"> HYPERLINK "http://xueshu.baidu.com/s?wd=author%3A%28Ralf%20Volker%20Binsack%29%20&amp;amp;tn=SE_baiduxueshu_c1gjeupa&amp;amp;ie=utf-8&amp;amp;sc_f_para=sc_hilight%3Dperson" \h </w:instrText>
            </w:r>
            <w:r>
              <w:fldChar w:fldCharType="separate"/>
            </w:r>
            <w:r>
              <w:rPr>
                <w:color w:val="000000"/>
                <w:kern w:val="0"/>
                <w:szCs w:val="21"/>
              </w:rPr>
              <w:t xml:space="preserve">Ralf </w:t>
            </w:r>
            <w:r>
              <w:rPr>
                <w:color w:val="000000"/>
                <w:spacing w:val="-6"/>
                <w:kern w:val="0"/>
                <w:szCs w:val="21"/>
              </w:rPr>
              <w:t xml:space="preserve">Volker </w:t>
            </w:r>
            <w:r>
              <w:rPr>
                <w:color w:val="000000"/>
                <w:kern w:val="0"/>
                <w:szCs w:val="21"/>
              </w:rPr>
              <w:t xml:space="preserve">Binsack. 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  <w:r>
              <w:rPr>
                <w:color w:val="000000"/>
                <w:kern w:val="0"/>
                <w:szCs w:val="21"/>
              </w:rPr>
              <w:t>Design of RFID Security Authentication Protocol for E-Commerce Service [J]. Metallurgical and Mining Industry Economy, 2015, 09(04): 521-532. (EI: 20154701578909);</w:t>
            </w:r>
          </w:p>
          <w:p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spacing w:line="360" w:lineRule="auto"/>
              <w:ind w:right="91"/>
              <w:rPr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何小利</w:t>
            </w:r>
            <w:r>
              <w:rPr>
                <w:color w:val="000000"/>
                <w:kern w:val="0"/>
                <w:szCs w:val="21"/>
              </w:rPr>
              <w:t>, 宋钰. 一种结合RFID技术和路由选择技术的自动化物流系统[J]. 物流技术, 2014, 10(19): 408-410.</w:t>
            </w:r>
          </w:p>
        </w:tc>
      </w:tr>
    </w:tbl>
    <w:p>
      <w:pPr>
        <w:spacing w:line="360" w:lineRule="auto"/>
        <w:jc w:val="center"/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outlineLvl w:val="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>陈超简历</w:t>
      </w:r>
    </w:p>
    <w:tbl>
      <w:tblPr>
        <w:tblStyle w:val="3"/>
        <w:tblpPr w:leftFromText="180" w:rightFromText="180" w:vertAnchor="page" w:horzAnchor="page" w:tblpX="945" w:tblpY="2159"/>
        <w:tblW w:w="103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"/>
        <w:gridCol w:w="2126"/>
        <w:gridCol w:w="2082"/>
        <w:gridCol w:w="1620"/>
        <w:gridCol w:w="2366"/>
        <w:gridCol w:w="2190"/>
        <w:gridCol w:w="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1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D0DAE6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D0DAE6" w:fill="auto"/>
              <w:autoSpaceDN w:val="0"/>
              <w:jc w:val="center"/>
              <w:rPr>
                <w:rFonts w:ascii="Times New Roman" w:hAnsi="宋体"/>
                <w:sz w:val="20"/>
                <w:shd w:val="clear" w:color="auto" w:fill="D0DAE6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hd w:val="clear" w:color="auto" w:fill="D0DAE6"/>
              </w:rPr>
              <w:t>姓 名</w:t>
            </w:r>
          </w:p>
        </w:tc>
        <w:tc>
          <w:tcPr>
            <w:tcW w:w="2082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3F7FA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3F7FA" w:fill="auto"/>
              <w:autoSpaceDN w:val="0"/>
              <w:jc w:val="center"/>
              <w:rPr>
                <w:rFonts w:ascii="微软雅黑" w:hAnsi="微软雅黑" w:eastAsia="微软雅黑"/>
                <w:color w:val="333333"/>
                <w:kern w:val="0"/>
                <w:shd w:val="clear" w:color="auto" w:fill="F3F7FA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hd w:val="clear" w:color="auto" w:fill="F3F7FA"/>
              </w:rPr>
              <w:t>陈超</w:t>
            </w:r>
          </w:p>
        </w:tc>
        <w:tc>
          <w:tcPr>
            <w:tcW w:w="1620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D0DAE6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D0DAE6" w:fill="auto"/>
              <w:autoSpaceDN w:val="0"/>
              <w:jc w:val="center"/>
              <w:rPr>
                <w:rFonts w:ascii="Times New Roman" w:hAnsi="宋体"/>
                <w:sz w:val="20"/>
                <w:shd w:val="clear" w:color="auto" w:fill="D0DAE6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hd w:val="clear" w:color="auto" w:fill="D0DAE6"/>
              </w:rPr>
              <w:t>性 别</w:t>
            </w:r>
          </w:p>
        </w:tc>
        <w:tc>
          <w:tcPr>
            <w:tcW w:w="2366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3F7FA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3F7FA" w:fill="auto"/>
              <w:autoSpaceDN w:val="0"/>
              <w:jc w:val="center"/>
              <w:rPr>
                <w:rFonts w:ascii="微软雅黑" w:hAnsi="微软雅黑" w:eastAsia="微软雅黑"/>
                <w:color w:val="333333"/>
                <w:kern w:val="0"/>
                <w:shd w:val="clear" w:color="auto" w:fill="F3F7FA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hd w:val="clear" w:color="auto" w:fill="F3F7FA"/>
              </w:rPr>
              <w:t>男</w:t>
            </w:r>
          </w:p>
        </w:tc>
        <w:tc>
          <w:tcPr>
            <w:tcW w:w="2194" w:type="dxa"/>
            <w:gridSpan w:val="2"/>
            <w:vMerge w:val="restart"/>
            <w:tcBorders>
              <w:top w:val="outset" w:color="000000" w:sz="6" w:space="0"/>
              <w:right w:val="outset" w:color="000000" w:sz="6" w:space="0"/>
            </w:tcBorders>
            <w:shd w:val="solid" w:color="F3F7FA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3F7FA" w:fill="auto"/>
              <w:autoSpaceDN w:val="0"/>
              <w:jc w:val="left"/>
              <w:rPr>
                <w:rFonts w:ascii="Times New Roman" w:hAnsi="宋体"/>
                <w:sz w:val="20"/>
                <w:shd w:val="clear" w:color="auto" w:fill="F3F7FA"/>
              </w:rPr>
            </w:pPr>
            <w:r>
              <w:rPr>
                <w:rFonts w:ascii="宋体" w:hAnsi="宋体"/>
                <w:szCs w:val="21"/>
              </w:rPr>
              <w:drawing>
                <wp:inline distT="0" distB="0" distL="0" distR="0">
                  <wp:extent cx="1155700" cy="1616710"/>
                  <wp:effectExtent l="0" t="0" r="2540" b="13970"/>
                  <wp:docPr id="10" name="图片 1" descr="陈超标准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陈超标准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616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1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D0DAE6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D0DAE6" w:fill="auto"/>
              <w:autoSpaceDN w:val="0"/>
              <w:jc w:val="center"/>
              <w:rPr>
                <w:rFonts w:ascii="Times New Roman" w:hAnsi="宋体"/>
                <w:sz w:val="20"/>
                <w:shd w:val="clear" w:color="auto" w:fill="D0DAE6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hd w:val="clear" w:color="auto" w:fill="D0DAE6"/>
              </w:rPr>
              <w:t>出生年月</w:t>
            </w:r>
          </w:p>
        </w:tc>
        <w:tc>
          <w:tcPr>
            <w:tcW w:w="2082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3F7FA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3F7FA" w:fill="auto"/>
              <w:autoSpaceDN w:val="0"/>
              <w:jc w:val="center"/>
              <w:rPr>
                <w:rFonts w:ascii="微软雅黑" w:hAnsi="微软雅黑" w:eastAsia="微软雅黑"/>
                <w:color w:val="333333"/>
                <w:kern w:val="0"/>
                <w:shd w:val="clear" w:color="auto" w:fill="F3F7FA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hd w:val="clear" w:color="auto" w:fill="F3F7FA"/>
              </w:rPr>
              <w:t>1980.4</w:t>
            </w:r>
          </w:p>
        </w:tc>
        <w:tc>
          <w:tcPr>
            <w:tcW w:w="1620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D0DAE6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D0DAE6" w:fill="auto"/>
              <w:autoSpaceDN w:val="0"/>
              <w:jc w:val="center"/>
              <w:rPr>
                <w:rFonts w:ascii="Times New Roman" w:hAnsi="宋体"/>
                <w:sz w:val="20"/>
                <w:shd w:val="clear" w:color="auto" w:fill="D0DAE6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hd w:val="clear" w:color="auto" w:fill="D0DAE6"/>
              </w:rPr>
              <w:t>民 族</w:t>
            </w:r>
          </w:p>
        </w:tc>
        <w:tc>
          <w:tcPr>
            <w:tcW w:w="2366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3F7FA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3F7FA" w:fill="auto"/>
              <w:autoSpaceDN w:val="0"/>
              <w:jc w:val="center"/>
              <w:rPr>
                <w:rFonts w:ascii="微软雅黑" w:hAnsi="微软雅黑" w:eastAsia="微软雅黑"/>
                <w:color w:val="333333"/>
                <w:kern w:val="0"/>
                <w:shd w:val="clear" w:color="auto" w:fill="F3F7FA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hd w:val="clear" w:color="auto" w:fill="F3F7FA"/>
              </w:rPr>
              <w:t>汉</w:t>
            </w:r>
          </w:p>
        </w:tc>
        <w:tc>
          <w:tcPr>
            <w:tcW w:w="2194" w:type="dxa"/>
            <w:gridSpan w:val="2"/>
            <w:vMerge w:val="continue"/>
            <w:tcBorders>
              <w:right w:val="outset" w:color="000000" w:sz="6" w:space="0"/>
            </w:tcBorders>
            <w:shd w:val="solid" w:color="F3F7FA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rPr>
                <w:rFonts w:ascii="Times New Roman" w:hAnsi="宋体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1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D0DAE6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D0DAE6" w:fill="auto"/>
              <w:autoSpaceDN w:val="0"/>
              <w:jc w:val="center"/>
              <w:rPr>
                <w:rFonts w:ascii="Times New Roman" w:hAnsi="宋体"/>
                <w:sz w:val="20"/>
                <w:shd w:val="clear" w:color="auto" w:fill="D0DAE6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hd w:val="clear" w:color="auto" w:fill="D0DAE6"/>
              </w:rPr>
              <w:t>职 称</w:t>
            </w:r>
          </w:p>
        </w:tc>
        <w:tc>
          <w:tcPr>
            <w:tcW w:w="2082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3F7FA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3F7FA" w:fill="auto"/>
              <w:autoSpaceDN w:val="0"/>
              <w:jc w:val="center"/>
              <w:rPr>
                <w:rFonts w:ascii="微软雅黑" w:hAnsi="微软雅黑" w:eastAsia="微软雅黑"/>
                <w:color w:val="333333"/>
                <w:kern w:val="0"/>
                <w:shd w:val="clear" w:color="auto" w:fill="F3F7FA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hd w:val="clear" w:color="auto" w:fill="F3F7FA"/>
              </w:rPr>
              <w:t>教授</w:t>
            </w:r>
          </w:p>
        </w:tc>
        <w:tc>
          <w:tcPr>
            <w:tcW w:w="1620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D0DAE6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D0DAE6" w:fill="auto"/>
              <w:autoSpaceDN w:val="0"/>
              <w:jc w:val="center"/>
              <w:rPr>
                <w:rFonts w:ascii="Times New Roman" w:hAnsi="宋体"/>
                <w:sz w:val="20"/>
                <w:shd w:val="clear" w:color="auto" w:fill="D0DAE6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hd w:val="clear" w:color="auto" w:fill="D0DAE6"/>
              </w:rPr>
              <w:t>学 位</w:t>
            </w:r>
          </w:p>
        </w:tc>
        <w:tc>
          <w:tcPr>
            <w:tcW w:w="2366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3F7FA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3F7FA" w:fill="auto"/>
              <w:autoSpaceDN w:val="0"/>
              <w:jc w:val="center"/>
              <w:rPr>
                <w:rFonts w:hint="eastAsia" w:ascii="微软雅黑" w:hAnsi="微软雅黑" w:eastAsia="微软雅黑"/>
                <w:color w:val="333333"/>
                <w:kern w:val="0"/>
                <w:shd w:val="clear" w:color="auto" w:fill="F3F7FA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hd w:val="clear" w:color="auto" w:fill="F3F7FA"/>
              </w:rPr>
              <w:t>硕士</w:t>
            </w:r>
            <w:r>
              <w:rPr>
                <w:rFonts w:hint="eastAsia" w:ascii="微软雅黑" w:hAnsi="微软雅黑" w:eastAsia="微软雅黑"/>
                <w:color w:val="333333"/>
                <w:kern w:val="0"/>
                <w:shd w:val="clear" w:color="auto" w:fill="F3F7FA"/>
              </w:rPr>
              <w:t>/在读博士</w:t>
            </w:r>
          </w:p>
        </w:tc>
        <w:tc>
          <w:tcPr>
            <w:tcW w:w="2194" w:type="dxa"/>
            <w:gridSpan w:val="2"/>
            <w:vMerge w:val="continue"/>
            <w:tcBorders>
              <w:right w:val="outset" w:color="000000" w:sz="6" w:space="0"/>
            </w:tcBorders>
            <w:shd w:val="solid" w:color="F3F7FA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rPr>
                <w:rFonts w:ascii="Times New Roman" w:hAnsi="宋体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1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D0DAE6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D0DAE6" w:fill="auto"/>
              <w:autoSpaceDN w:val="0"/>
              <w:jc w:val="center"/>
              <w:rPr>
                <w:rFonts w:ascii="Times New Roman" w:hAnsi="宋体"/>
                <w:sz w:val="20"/>
                <w:shd w:val="clear" w:color="auto" w:fill="D0DAE6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hd w:val="clear" w:color="auto" w:fill="D0DAE6"/>
              </w:rPr>
              <w:t>联系</w:t>
            </w:r>
            <w:r>
              <w:rPr>
                <w:rFonts w:ascii="微软雅黑" w:hAnsi="微软雅黑" w:eastAsia="微软雅黑"/>
                <w:color w:val="333333"/>
                <w:kern w:val="0"/>
                <w:shd w:val="clear" w:color="auto" w:fill="D0DAE6"/>
              </w:rPr>
              <w:t>方式</w:t>
            </w:r>
          </w:p>
        </w:tc>
        <w:tc>
          <w:tcPr>
            <w:tcW w:w="2082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3F7FA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3F7FA" w:fill="auto"/>
              <w:autoSpaceDN w:val="0"/>
              <w:jc w:val="center"/>
              <w:rPr>
                <w:rFonts w:ascii="微软雅黑" w:hAnsi="微软雅黑" w:eastAsia="微软雅黑"/>
                <w:color w:val="333333"/>
                <w:kern w:val="0"/>
                <w:shd w:val="clear" w:color="auto" w:fill="F3F7FA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hd w:val="clear" w:color="auto" w:fill="F3F7FA"/>
              </w:rPr>
              <w:t>13990099494</w:t>
            </w:r>
          </w:p>
        </w:tc>
        <w:tc>
          <w:tcPr>
            <w:tcW w:w="1620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D0DAE6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D0DAE6" w:fill="auto"/>
              <w:autoSpaceDN w:val="0"/>
              <w:jc w:val="center"/>
              <w:rPr>
                <w:rFonts w:ascii="Times New Roman" w:hAnsi="宋体"/>
                <w:sz w:val="20"/>
                <w:shd w:val="clear" w:color="auto" w:fill="D0DAE6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hd w:val="clear" w:color="auto" w:fill="D0DAE6"/>
              </w:rPr>
              <w:t>职 务</w:t>
            </w:r>
          </w:p>
        </w:tc>
        <w:tc>
          <w:tcPr>
            <w:tcW w:w="2366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3F7FA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3F7FA" w:fill="auto"/>
              <w:autoSpaceDN w:val="0"/>
              <w:jc w:val="center"/>
              <w:rPr>
                <w:rFonts w:ascii="微软雅黑" w:hAnsi="微软雅黑" w:eastAsia="微软雅黑"/>
                <w:color w:val="333333"/>
                <w:kern w:val="0"/>
                <w:shd w:val="clear" w:color="auto" w:fill="F3F7FA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hd w:val="clear" w:color="auto" w:fill="F3F7FA"/>
              </w:rPr>
              <w:t>主任</w:t>
            </w:r>
          </w:p>
        </w:tc>
        <w:tc>
          <w:tcPr>
            <w:tcW w:w="2194" w:type="dxa"/>
            <w:gridSpan w:val="2"/>
            <w:vMerge w:val="continue"/>
            <w:tcBorders>
              <w:right w:val="outset" w:color="000000" w:sz="6" w:space="0"/>
            </w:tcBorders>
            <w:shd w:val="solid" w:color="F3F7FA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rPr>
                <w:rFonts w:ascii="Times New Roman" w:hAnsi="宋体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1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D0DAE6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宋体"/>
                <w:sz w:val="20"/>
                <w:shd w:val="clear" w:color="auto" w:fill="D0DAE6"/>
              </w:rPr>
            </w:pPr>
            <w:r>
              <w:rPr>
                <w:rFonts w:hint="eastAsia" w:ascii="微软雅黑" w:hAnsi="微软雅黑" w:eastAsia="微软雅黑"/>
              </w:rPr>
              <w:t>毕业学校及专业</w:t>
            </w:r>
          </w:p>
        </w:tc>
        <w:tc>
          <w:tcPr>
            <w:tcW w:w="8262" w:type="dxa"/>
            <w:gridSpan w:val="5"/>
            <w:tcBorders>
              <w:top w:val="single" w:color="auto" w:sz="4" w:space="0"/>
              <w:bottom w:val="single" w:color="auto" w:sz="4" w:space="0"/>
              <w:right w:val="outset" w:color="000000" w:sz="6" w:space="0"/>
            </w:tcBorders>
            <w:shd w:val="solid" w:color="F3F7FA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3F7FA" w:fill="auto"/>
              <w:autoSpaceDN w:val="0"/>
              <w:jc w:val="center"/>
              <w:rPr>
                <w:rFonts w:ascii="微软雅黑" w:hAnsi="微软雅黑" w:eastAsia="微软雅黑"/>
                <w:color w:val="333333"/>
                <w:kern w:val="0"/>
                <w:shd w:val="clear" w:color="auto" w:fill="F3F7FA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hd w:val="clear" w:color="auto" w:fill="F3F7FA"/>
              </w:rPr>
              <w:t>电子科技大学</w:t>
            </w:r>
            <w:r>
              <w:rPr>
                <w:rFonts w:hint="eastAsia" w:ascii="微软雅黑" w:hAnsi="微软雅黑" w:eastAsia="微软雅黑"/>
                <w:color w:val="333333"/>
                <w:kern w:val="0"/>
                <w:shd w:val="clear" w:color="auto" w:fill="F3F7FA"/>
              </w:rPr>
              <w:t>，</w:t>
            </w:r>
            <w:r>
              <w:rPr>
                <w:rFonts w:ascii="微软雅黑" w:hAnsi="微软雅黑" w:eastAsia="微软雅黑"/>
                <w:color w:val="333333"/>
                <w:kern w:val="0"/>
                <w:shd w:val="clear" w:color="auto" w:fill="F3F7FA"/>
              </w:rPr>
              <w:t>计算机系统结构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1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D0DAE6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D0DAE6" w:fill="auto"/>
              <w:autoSpaceDN w:val="0"/>
              <w:jc w:val="center"/>
              <w:rPr>
                <w:rFonts w:ascii="Times New Roman" w:hAnsi="宋体"/>
                <w:sz w:val="20"/>
                <w:shd w:val="clear" w:color="auto" w:fill="D0DAE6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hd w:val="clear" w:color="auto" w:fill="D0DAE6"/>
              </w:rPr>
              <w:t>E--mail</w:t>
            </w:r>
          </w:p>
        </w:tc>
        <w:tc>
          <w:tcPr>
            <w:tcW w:w="8262" w:type="dxa"/>
            <w:gridSpan w:val="5"/>
            <w:tcBorders>
              <w:top w:val="single" w:color="auto" w:sz="4" w:space="0"/>
              <w:bottom w:val="single" w:color="auto" w:sz="4" w:space="0"/>
              <w:right w:val="outset" w:color="000000" w:sz="6" w:space="0"/>
            </w:tcBorders>
            <w:shd w:val="solid" w:color="F3F7FA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3F7FA" w:fill="auto"/>
              <w:autoSpaceDN w:val="0"/>
              <w:jc w:val="center"/>
              <w:rPr>
                <w:rFonts w:ascii="微软雅黑" w:hAnsi="微软雅黑" w:eastAsia="微软雅黑"/>
                <w:color w:val="333333"/>
                <w:kern w:val="0"/>
                <w:shd w:val="clear" w:color="auto" w:fill="F3F7FA"/>
              </w:rPr>
            </w:pPr>
            <w:r>
              <w:rPr>
                <w:rFonts w:hint="eastAsia" w:ascii="微软雅黑" w:hAnsi="微软雅黑" w:eastAsia="微软雅黑"/>
                <w:color w:val="333333"/>
                <w:kern w:val="0"/>
                <w:shd w:val="clear" w:color="auto" w:fill="F3F7FA"/>
              </w:rPr>
              <w:t>4264362@qq.com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1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D0DAE6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D0DAE6" w:fill="auto"/>
              <w:autoSpaceDN w:val="0"/>
              <w:jc w:val="center"/>
              <w:rPr>
                <w:rFonts w:ascii="Times New Roman" w:hAnsi="宋体"/>
                <w:sz w:val="20"/>
                <w:shd w:val="clear" w:color="auto" w:fill="D0DAE6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hd w:val="clear" w:color="auto" w:fill="D0DAE6"/>
              </w:rPr>
              <w:t>研究方向</w:t>
            </w:r>
          </w:p>
        </w:tc>
        <w:tc>
          <w:tcPr>
            <w:tcW w:w="8262" w:type="dxa"/>
            <w:gridSpan w:val="5"/>
            <w:tcBorders>
              <w:top w:val="single" w:color="auto" w:sz="4" w:space="0"/>
              <w:bottom w:val="outset" w:color="000000" w:sz="6" w:space="0"/>
              <w:right w:val="outset" w:color="000000" w:sz="6" w:space="0"/>
            </w:tcBorders>
            <w:shd w:val="solid" w:color="F3F7FA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F3F7FA" w:fill="auto"/>
              <w:autoSpaceDN w:val="0"/>
              <w:jc w:val="center"/>
              <w:rPr>
                <w:rFonts w:ascii="微软雅黑" w:hAnsi="微软雅黑" w:eastAsia="微软雅黑"/>
                <w:color w:val="333333"/>
                <w:kern w:val="0"/>
                <w:shd w:val="clear" w:color="auto" w:fill="F3F7FA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hd w:val="clear" w:color="auto" w:fill="F3F7FA"/>
              </w:rPr>
              <w:t>云计算与大数据</w:t>
            </w:r>
            <w:r>
              <w:rPr>
                <w:rFonts w:hint="eastAsia" w:ascii="微软雅黑" w:hAnsi="微软雅黑" w:eastAsia="微软雅黑"/>
                <w:color w:val="333333"/>
                <w:kern w:val="0"/>
                <w:shd w:val="clear" w:color="auto" w:fill="F3F7FA"/>
              </w:rPr>
              <w:t>、</w:t>
            </w:r>
            <w:r>
              <w:rPr>
                <w:rFonts w:ascii="微软雅黑" w:hAnsi="微软雅黑" w:eastAsia="微软雅黑"/>
                <w:color w:val="333333"/>
                <w:kern w:val="0"/>
                <w:shd w:val="clear" w:color="auto" w:fill="F3F7FA"/>
              </w:rPr>
              <w:t>人工智能</w:t>
            </w:r>
            <w:r>
              <w:rPr>
                <w:rFonts w:hint="eastAsia" w:ascii="微软雅黑" w:hAnsi="微软雅黑" w:eastAsia="微软雅黑"/>
                <w:color w:val="333333"/>
                <w:kern w:val="0"/>
                <w:shd w:val="clear" w:color="auto" w:fill="F3F7FA"/>
              </w:rPr>
              <w:t>、</w:t>
            </w:r>
            <w:r>
              <w:rPr>
                <w:rFonts w:ascii="微软雅黑" w:hAnsi="微软雅黑" w:eastAsia="微软雅黑"/>
                <w:color w:val="333333"/>
                <w:kern w:val="0"/>
                <w:shd w:val="clear" w:color="auto" w:fill="F3F7FA"/>
              </w:rPr>
              <w:t>高性能计算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4" w:type="dxa"/>
          <w:trHeight w:val="606" w:hRule="atLeast"/>
        </w:trPr>
        <w:tc>
          <w:tcPr>
            <w:tcW w:w="10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CCCC99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hd w:val="solid" w:color="CCCC99" w:fill="auto"/>
              <w:autoSpaceDN w:val="0"/>
              <w:spacing w:line="300" w:lineRule="auto"/>
              <w:jc w:val="left"/>
              <w:rPr>
                <w:rFonts w:ascii="Times New Roman" w:hAnsi="宋体"/>
                <w:sz w:val="20"/>
                <w:shd w:val="clear" w:color="auto" w:fill="CCCC99"/>
              </w:rPr>
            </w:pPr>
            <w:r>
              <w:rPr>
                <w:rFonts w:ascii="微软雅黑" w:hAnsi="微软雅黑" w:eastAsia="微软雅黑"/>
                <w:color w:val="333333"/>
                <w:kern w:val="0"/>
                <w:shd w:val="clear" w:color="auto" w:fill="CCCC99"/>
              </w:rPr>
              <w:t>个人简</w:t>
            </w:r>
            <w:r>
              <w:rPr>
                <w:rFonts w:hint="eastAsia" w:ascii="微软雅黑" w:hAnsi="微软雅黑" w:eastAsia="微软雅黑"/>
                <w:color w:val="333333"/>
                <w:kern w:val="0"/>
                <w:shd w:val="clear" w:color="auto" w:fill="CCCC99"/>
              </w:rPr>
              <w:t>介（简历、获得荣誉、社会兼职、研究领域和主要研究成果）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4" w:type="dxa"/>
          <w:trHeight w:val="5552" w:hRule="atLeast"/>
        </w:trPr>
        <w:tc>
          <w:tcPr>
            <w:tcW w:w="10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  <w:shd w:val="clear" w:color="auto" w:fill="CCCC99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陈超，男，1980-，教授，硕士生导师，高性能计算中心主任，在读博士。中国计算机学会会员，高性能计算专业委员会委员，电子科技大学学报审稿专家。主要从事云计算与大数据、人工智能、高性能计算、物联网应用和智能信息处理等领域的研究，先后讲授过《计算机网络》、《网络安全理论与技术》、《物联网工程导论》、《移动应用开发》、《C语言程序设计》等多门计算机类专业课程；近年来在电子科技大学学报、计算机应用研究、MRS Communications、Optics Communications等学术期刊公开发表论文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余篇，其中SCI/EI收录检索8篇；授权发明专利2项，实用新型专利5项，软件著作权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项；出版有《基于云计算的物联网技术分析与研究》、《大数据理论基础与实践研究》著作2部。主持或主研国家级项目2项、省部级项目6项，市厅级项目10余项,其中指导学生团队获得省级重点苗子工程项目1项，苗子培育项目2项。先后指导硕士、本科学生团队参加各类计算机专业学科竞赛获得国家级奖项12项，省级奖项15项；指导大学生创新创业项目国家级1项、省级2项；指导互联网+创新创业大赛获奖6项。</w:t>
            </w:r>
          </w:p>
        </w:tc>
      </w:tr>
    </w:tbl>
    <w:p>
      <w:pPr>
        <w:spacing w:line="360" w:lineRule="auto"/>
        <w:jc w:val="center"/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outlineLvl w:val="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>曾文丽</w:t>
      </w:r>
      <w:r>
        <w:rPr>
          <w:rFonts w:hint="eastAsia" w:eastAsiaTheme="minorEastAsia"/>
          <w:sz w:val="32"/>
          <w:szCs w:val="32"/>
          <w:lang w:val="en-US" w:eastAsia="zh-CN"/>
        </w:rPr>
        <w:t>简历</w:t>
      </w:r>
    </w:p>
    <w:tbl>
      <w:tblPr>
        <w:tblStyle w:val="3"/>
        <w:tblpPr w:leftFromText="180" w:rightFromText="180" w:vertAnchor="text" w:horzAnchor="margin" w:tblpXSpec="center" w:tblpY="221"/>
        <w:tblW w:w="10460" w:type="dxa"/>
        <w:tblInd w:w="0" w:type="dxa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244"/>
        <w:gridCol w:w="1244"/>
        <w:gridCol w:w="1244"/>
        <w:gridCol w:w="1244"/>
        <w:gridCol w:w="2489"/>
        <w:gridCol w:w="1752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460" w:type="dxa"/>
            <w:gridSpan w:val="7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基本资料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曾文丽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出生年月</w:t>
            </w:r>
          </w:p>
        </w:tc>
        <w:tc>
          <w:tcPr>
            <w:tcW w:w="124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1996.02</w:t>
            </w:r>
          </w:p>
        </w:tc>
        <w:tc>
          <w:tcPr>
            <w:tcW w:w="124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248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硕士研究生</w:t>
            </w:r>
          </w:p>
        </w:tc>
        <w:tc>
          <w:tcPr>
            <w:tcW w:w="175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drawing>
                <wp:inline distT="0" distB="0" distL="114300" distR="114300">
                  <wp:extent cx="974725" cy="1195070"/>
                  <wp:effectExtent l="0" t="0" r="635" b="8890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725" cy="1195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党</w:t>
            </w:r>
            <w:r>
              <w:rPr>
                <w:rFonts w:hint="eastAsia" w:ascii="宋体" w:hAnsi="宋体"/>
                <w:szCs w:val="21"/>
              </w:rPr>
              <w:t>员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124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网络空间安全</w:t>
            </w:r>
          </w:p>
        </w:tc>
        <w:tc>
          <w:tcPr>
            <w:tcW w:w="124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48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19162702920</w:t>
            </w:r>
          </w:p>
        </w:tc>
        <w:tc>
          <w:tcPr>
            <w:tcW w:w="175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732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西南石油</w:t>
            </w:r>
            <w:r>
              <w:rPr>
                <w:rFonts w:ascii="宋体" w:hAnsi="宋体"/>
                <w:szCs w:val="21"/>
              </w:rPr>
              <w:t>大学</w:t>
            </w:r>
          </w:p>
        </w:tc>
        <w:tc>
          <w:tcPr>
            <w:tcW w:w="124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箱</w:t>
            </w:r>
          </w:p>
        </w:tc>
        <w:tc>
          <w:tcPr>
            <w:tcW w:w="248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1471337085@qq</w:t>
            </w:r>
            <w:r>
              <w:rPr>
                <w:rFonts w:ascii="宋体" w:hAnsi="宋体"/>
                <w:sz w:val="24"/>
              </w:rPr>
              <w:t>.com</w:t>
            </w:r>
          </w:p>
        </w:tc>
        <w:tc>
          <w:tcPr>
            <w:tcW w:w="175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732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四川轻化工大学</w:t>
            </w:r>
          </w:p>
        </w:tc>
        <w:tc>
          <w:tcPr>
            <w:tcW w:w="124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  <w:tc>
          <w:tcPr>
            <w:tcW w:w="248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网络空间安全、机器学习</w:t>
            </w:r>
          </w:p>
        </w:tc>
        <w:tc>
          <w:tcPr>
            <w:tcW w:w="175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60" w:type="dxa"/>
            <w:gridSpan w:val="7"/>
            <w:shd w:val="clear" w:color="auto" w:fill="E7E6E6" w:themeFill="background2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教学工作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460" w:type="dxa"/>
            <w:gridSpan w:val="7"/>
            <w:vAlign w:val="center"/>
          </w:tcPr>
          <w:p>
            <w:pPr>
              <w:pStyle w:val="5"/>
              <w:ind w:firstLine="420" w:firstLineChars="20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主讲</w:t>
            </w: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网络安全综合实验</w:t>
            </w: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460" w:type="dxa"/>
            <w:gridSpan w:val="7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主要成果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460" w:type="dxa"/>
            <w:gridSpan w:val="7"/>
            <w:vAlign w:val="center"/>
          </w:tcPr>
          <w:p>
            <w:pPr>
              <w:pStyle w:val="5"/>
              <w:ind w:firstLine="420" w:firstLineChars="200"/>
              <w:rPr>
                <w:rFonts w:hint="default" w:hAnsi="宋体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 xml:space="preserve">Zeng W, Liu Z, Yang Y, et al. QBC Inconsistency-Based Threat Intelligence IOC Recognition[J]. IEEE Access, 2021, 9: 153102-153107. </w:t>
            </w:r>
            <w:bookmarkStart w:id="0" w:name="_GoBack"/>
            <w:bookmarkEnd w:id="0"/>
          </w:p>
        </w:tc>
      </w:tr>
    </w:tbl>
    <w:p>
      <w:pPr>
        <w:spacing w:line="360" w:lineRule="auto"/>
        <w:jc w:val="center"/>
        <w:outlineLvl w:val="0"/>
        <w:rPr>
          <w:rFonts w:hint="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outlineLvl w:val="0"/>
        <w:rPr>
          <w:rFonts w:hint="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outlineLvl w:val="0"/>
        <w:rPr>
          <w:rFonts w:hint="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outlineLvl w:val="0"/>
        <w:rPr>
          <w:rFonts w:hint="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outlineLvl w:val="0"/>
        <w:rPr>
          <w:rFonts w:hint="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outlineLvl w:val="0"/>
        <w:rPr>
          <w:rFonts w:hint="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outlineLvl w:val="0"/>
        <w:rPr>
          <w:rFonts w:hint="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outlineLvl w:val="0"/>
        <w:rPr>
          <w:rFonts w:hint="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outlineLvl w:val="0"/>
        <w:rPr>
          <w:rFonts w:hint="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outlineLvl w:val="0"/>
        <w:rPr>
          <w:rFonts w:hint="eastAsia"/>
          <w:sz w:val="32"/>
          <w:szCs w:val="32"/>
          <w:lang w:val="en-US" w:eastAsia="zh-CN"/>
        </w:rPr>
      </w:pPr>
    </w:p>
    <w:p>
      <w:pPr>
        <w:spacing w:line="360" w:lineRule="auto"/>
        <w:jc w:val="center"/>
        <w:outlineLvl w:val="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李同</w:t>
      </w:r>
      <w:r>
        <w:rPr>
          <w:rFonts w:hint="eastAsia" w:eastAsiaTheme="minorEastAsia"/>
          <w:sz w:val="32"/>
          <w:szCs w:val="32"/>
          <w:lang w:val="en-US" w:eastAsia="zh-CN"/>
        </w:rPr>
        <w:t>简历</w:t>
      </w:r>
    </w:p>
    <w:tbl>
      <w:tblPr>
        <w:tblStyle w:val="3"/>
        <w:tblpPr w:leftFromText="180" w:rightFromText="180" w:vertAnchor="text" w:horzAnchor="margin" w:tblpXSpec="center" w:tblpY="221"/>
        <w:tblW w:w="10460" w:type="dxa"/>
        <w:tblInd w:w="0" w:type="dxa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244"/>
        <w:gridCol w:w="1244"/>
        <w:gridCol w:w="1244"/>
        <w:gridCol w:w="1244"/>
        <w:gridCol w:w="2489"/>
        <w:gridCol w:w="1752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460" w:type="dxa"/>
            <w:gridSpan w:val="7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基本资料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李同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4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24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248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硕士研究生</w:t>
            </w:r>
          </w:p>
        </w:tc>
        <w:tc>
          <w:tcPr>
            <w:tcW w:w="175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drawing>
                <wp:inline distT="0" distB="0" distL="0" distR="0">
                  <wp:extent cx="1022350" cy="1363980"/>
                  <wp:effectExtent l="0" t="0" r="13970" b="7620"/>
                  <wp:docPr id="1" name="图片 1" descr="C:\Users\86130\AppData\Local\Microsoft\Windows\INetCache\Content.Word\李同-五寸证件照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86130\AppData\Local\Microsoft\Windows\INetCache\Content.Word\李同-五寸证件照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770" cy="1382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团员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24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达州</w:t>
            </w:r>
            <w:r>
              <w:rPr>
                <w:rFonts w:ascii="宋体" w:hAnsi="宋体"/>
                <w:szCs w:val="21"/>
              </w:rPr>
              <w:t>渠县</w:t>
            </w:r>
          </w:p>
        </w:tc>
        <w:tc>
          <w:tcPr>
            <w:tcW w:w="124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248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信息安全</w:t>
            </w:r>
          </w:p>
        </w:tc>
        <w:tc>
          <w:tcPr>
            <w:tcW w:w="175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4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1995</w:t>
            </w:r>
            <w:r>
              <w:rPr>
                <w:rFonts w:hint="eastAsia" w:ascii="宋体" w:hAnsi="宋体"/>
                <w:sz w:val="24"/>
              </w:rPr>
              <w:t>02</w:t>
            </w:r>
          </w:p>
        </w:tc>
        <w:tc>
          <w:tcPr>
            <w:tcW w:w="124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24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汉</w:t>
            </w:r>
          </w:p>
        </w:tc>
        <w:tc>
          <w:tcPr>
            <w:tcW w:w="124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48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13079115797</w:t>
            </w:r>
          </w:p>
        </w:tc>
        <w:tc>
          <w:tcPr>
            <w:tcW w:w="175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732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成都</w:t>
            </w:r>
            <w:r>
              <w:rPr>
                <w:rFonts w:ascii="宋体" w:hAnsi="宋体"/>
                <w:szCs w:val="21"/>
              </w:rPr>
              <w:t>信息工程大学</w:t>
            </w:r>
          </w:p>
        </w:tc>
        <w:tc>
          <w:tcPr>
            <w:tcW w:w="124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箱</w:t>
            </w:r>
          </w:p>
        </w:tc>
        <w:tc>
          <w:tcPr>
            <w:tcW w:w="248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1539781990</w:t>
            </w:r>
            <w:r>
              <w:rPr>
                <w:rFonts w:hint="eastAsia" w:ascii="宋体" w:hAnsi="宋体"/>
                <w:sz w:val="24"/>
              </w:rPr>
              <w:t>@qq</w:t>
            </w:r>
            <w:r>
              <w:rPr>
                <w:rFonts w:ascii="宋体" w:hAnsi="宋体"/>
                <w:sz w:val="24"/>
              </w:rPr>
              <w:t>.com</w:t>
            </w:r>
          </w:p>
        </w:tc>
        <w:tc>
          <w:tcPr>
            <w:tcW w:w="175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732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四川轻化工大学</w:t>
            </w:r>
          </w:p>
        </w:tc>
        <w:tc>
          <w:tcPr>
            <w:tcW w:w="1244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  <w:tc>
          <w:tcPr>
            <w:tcW w:w="248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人工智能、量子机器学习、网络安全</w:t>
            </w:r>
          </w:p>
        </w:tc>
        <w:tc>
          <w:tcPr>
            <w:tcW w:w="175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460" w:type="dxa"/>
            <w:gridSpan w:val="7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个人经历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0460" w:type="dxa"/>
            <w:gridSpan w:val="7"/>
            <w:vAlign w:val="center"/>
          </w:tcPr>
          <w:p>
            <w:pPr>
              <w:pStyle w:val="5"/>
              <w:ind w:firstLine="420" w:firstLineChars="20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2013年9月-2017年6月，四川警察学院计算机系计算机科学与技术专业，本科。</w:t>
            </w:r>
          </w:p>
          <w:p>
            <w:pPr>
              <w:pStyle w:val="5"/>
              <w:ind w:firstLine="420" w:firstLineChars="20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2017年9月-2020年6月，成都信息工程大学网络空间安全学院信息安全专业，硕士研究生。</w:t>
            </w:r>
          </w:p>
          <w:p>
            <w:pPr>
              <w:pStyle w:val="5"/>
              <w:ind w:firstLine="420" w:firstLineChars="20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20</w:t>
            </w:r>
            <w:r>
              <w:rPr>
                <w:rFonts w:hAnsi="宋体" w:cs="Times New Roman"/>
                <w:color w:val="auto"/>
                <w:kern w:val="2"/>
                <w:sz w:val="21"/>
                <w:szCs w:val="21"/>
              </w:rPr>
              <w:t>20</w:t>
            </w: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年</w:t>
            </w:r>
            <w:r>
              <w:rPr>
                <w:rFonts w:hAnsi="宋体" w:cs="Times New Roman"/>
                <w:color w:val="auto"/>
                <w:kern w:val="2"/>
                <w:sz w:val="21"/>
                <w:szCs w:val="21"/>
              </w:rPr>
              <w:t>6</w:t>
            </w: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月-至今，四川轻化工大学计算机科学与工程学院网络工程系，教学科研岗。</w:t>
            </w:r>
          </w:p>
          <w:p>
            <w:pPr>
              <w:pStyle w:val="5"/>
              <w:ind w:firstLine="420" w:firstLineChars="20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2</w:t>
            </w:r>
            <w:r>
              <w:rPr>
                <w:rFonts w:hAnsi="宋体" w:cs="Times New Roman"/>
                <w:color w:val="auto"/>
                <w:kern w:val="2"/>
                <w:sz w:val="21"/>
                <w:szCs w:val="21"/>
              </w:rPr>
              <w:t>021</w:t>
            </w: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年</w:t>
            </w:r>
            <w:r>
              <w:rPr>
                <w:rFonts w:hAnsi="宋体" w:cs="Times New Roman"/>
                <w:color w:val="auto"/>
                <w:kern w:val="2"/>
                <w:sz w:val="21"/>
                <w:szCs w:val="21"/>
              </w:rPr>
              <w:t>4</w:t>
            </w: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月-至今，四川轻化工大学信息安全拔尖班主要创办人之一，担任拔尖班班主任和培养团队教师。</w:t>
            </w:r>
          </w:p>
          <w:p>
            <w:pPr>
              <w:pStyle w:val="5"/>
              <w:ind w:firstLine="420" w:firstLineChars="20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2</w:t>
            </w:r>
            <w:r>
              <w:rPr>
                <w:rFonts w:hAnsi="宋体" w:cs="Times New Roman"/>
                <w:color w:val="auto"/>
                <w:kern w:val="2"/>
                <w:sz w:val="21"/>
                <w:szCs w:val="21"/>
              </w:rPr>
              <w:t>021</w:t>
            </w: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年</w:t>
            </w:r>
            <w:r>
              <w:rPr>
                <w:rFonts w:hAnsi="宋体" w:cs="Times New Roman"/>
                <w:color w:val="auto"/>
                <w:kern w:val="2"/>
                <w:sz w:val="21"/>
                <w:szCs w:val="21"/>
              </w:rPr>
              <w:t>7</w:t>
            </w: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月-至今，担任四川轻化工大学计算机学院2</w:t>
            </w:r>
            <w:r>
              <w:rPr>
                <w:rFonts w:hAnsi="宋体" w:cs="Times New Roman"/>
                <w:color w:val="auto"/>
                <w:kern w:val="2"/>
                <w:sz w:val="21"/>
                <w:szCs w:val="21"/>
              </w:rPr>
              <w:t>0</w:t>
            </w: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级电子信息专业辅导员。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60" w:type="dxa"/>
            <w:gridSpan w:val="7"/>
            <w:shd w:val="clear" w:color="auto" w:fill="E7E6E6" w:themeFill="background2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教学工作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460" w:type="dxa"/>
            <w:gridSpan w:val="7"/>
            <w:vAlign w:val="center"/>
          </w:tcPr>
          <w:p>
            <w:pPr>
              <w:pStyle w:val="5"/>
              <w:ind w:firstLine="420" w:firstLineChars="20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主讲</w:t>
            </w:r>
            <w:r>
              <w:rPr>
                <w:rFonts w:hAnsi="宋体" w:cs="Times New Roman"/>
                <w:color w:val="auto"/>
                <w:kern w:val="2"/>
                <w:sz w:val="21"/>
                <w:szCs w:val="21"/>
              </w:rPr>
              <w:t>计算机网络</w:t>
            </w: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、Web应用开发、</w:t>
            </w:r>
            <w:r>
              <w:rPr>
                <w:rFonts w:hAnsi="宋体" w:cs="Times New Roman"/>
                <w:color w:val="auto"/>
                <w:kern w:val="2"/>
                <w:sz w:val="21"/>
                <w:szCs w:val="21"/>
              </w:rPr>
              <w:t>防火墙技术及应用</w:t>
            </w: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、入侵检测与防御、机器学习</w:t>
            </w: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应用密码学、网络与信息安全</w:t>
            </w: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。已指导</w:t>
            </w: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人毕设设计。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460" w:type="dxa"/>
            <w:gridSpan w:val="7"/>
            <w:shd w:val="clear" w:color="auto" w:fill="D0CECE" w:themeFill="background2" w:themeFillShade="E6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项目经验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0460" w:type="dxa"/>
            <w:gridSpan w:val="7"/>
            <w:vAlign w:val="center"/>
          </w:tcPr>
          <w:p>
            <w:pPr>
              <w:pStyle w:val="5"/>
              <w:ind w:firstLine="420" w:firstLineChars="20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2017.06—2017.09，成都江泰讯安信息技术有限公司，参与四川省水文水资源勘测中心的水文信息系统研发。</w:t>
            </w:r>
          </w:p>
          <w:p>
            <w:pPr>
              <w:pStyle w:val="5"/>
              <w:ind w:firstLine="420" w:firstLineChars="20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2018.10—2019.01，东莞供电局，参与网络安全分析系统和用电量预测及分析系统研发。</w:t>
            </w:r>
          </w:p>
          <w:p>
            <w:pPr>
              <w:pStyle w:val="5"/>
              <w:ind w:firstLine="420" w:firstLineChars="20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2018.</w:t>
            </w:r>
            <w:r>
              <w:rPr>
                <w:rFonts w:hAnsi="宋体" w:cs="Times New Roman"/>
                <w:color w:val="auto"/>
                <w:kern w:val="2"/>
                <w:sz w:val="21"/>
                <w:szCs w:val="21"/>
              </w:rPr>
              <w:t>06</w:t>
            </w: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—2019.0</w:t>
            </w:r>
            <w:r>
              <w:rPr>
                <w:rFonts w:hAnsi="宋体" w:cs="Times New Roman"/>
                <w:color w:val="auto"/>
                <w:kern w:val="2"/>
                <w:sz w:val="21"/>
                <w:szCs w:val="21"/>
              </w:rPr>
              <w:t>6</w:t>
            </w: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，成都信息工程大学纵向项目，参与工业控制网络安全工程技术检测及教育共享平台研发。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460" w:type="dxa"/>
            <w:gridSpan w:val="7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科研项目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0460" w:type="dxa"/>
            <w:gridSpan w:val="7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基于量子机器学习的数据挖掘技术与应用研究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（No. 2020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WYJ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02）．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企业信息化与物联网技术四川省高校重点实验室项目，主持，20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20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-20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22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量子模糊机器学习算法及其应用研究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（No. 62076042）．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国家自然基金面上项目，参与，20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21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-20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24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460" w:type="dxa"/>
            <w:gridSpan w:val="7"/>
            <w:shd w:val="clear" w:color="auto" w:fill="D0CECE" w:themeFill="background2" w:themeFillShade="E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主要成果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0460" w:type="dxa"/>
            <w:gridSpan w:val="7"/>
            <w:vAlign w:val="center"/>
          </w:tcPr>
          <w:p>
            <w:pPr>
              <w:pStyle w:val="5"/>
              <w:ind w:firstLine="420" w:firstLineChars="20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 xml:space="preserve">Tong Li, Shi-Bin Zhang, Jin-Yue Xia. Quantum Generative Adversarial Network: A Survey [J]. Computers, Materials &amp; Continua, 2020, 64(1): 401-438. </w:t>
            </w:r>
          </w:p>
          <w:p>
            <w:pPr>
              <w:pStyle w:val="5"/>
              <w:ind w:firstLine="420" w:firstLineChars="20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信息技术应用创新人才评价标准-</w:t>
            </w:r>
            <w:r>
              <w:rPr>
                <w:rFonts w:hAnsi="宋体" w:cs="Times New Roman"/>
                <w:color w:val="auto"/>
                <w:kern w:val="2"/>
                <w:sz w:val="21"/>
                <w:szCs w:val="21"/>
              </w:rPr>
              <w:t>-</w:t>
            </w: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</w:rPr>
              <w:t>《信息安全工程师》考试大纲，工业和信息化部教育考试中心，2</w:t>
            </w:r>
            <w:r>
              <w:rPr>
                <w:rFonts w:hAnsi="宋体" w:cs="Times New Roman"/>
                <w:color w:val="auto"/>
                <w:kern w:val="2"/>
                <w:sz w:val="21"/>
                <w:szCs w:val="21"/>
              </w:rPr>
              <w:t>020.11.</w:t>
            </w:r>
          </w:p>
          <w:p>
            <w:pPr>
              <w:pStyle w:val="5"/>
              <w:ind w:firstLine="420" w:firstLineChars="200"/>
              <w:rPr>
                <w:rFonts w:hint="default" w:hAnsi="宋体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其他成果：拥有ccna1、ccna2、ccnas的开课资格、高等学校教师资格证、密码测评师。</w:t>
            </w:r>
          </w:p>
        </w:tc>
      </w:tr>
    </w:tbl>
    <w:p>
      <w:pPr>
        <w:spacing w:line="360" w:lineRule="auto"/>
        <w:jc w:val="both"/>
        <w:rPr>
          <w:rFonts w:hint="default" w:eastAsia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AA73FD"/>
    <w:multiLevelType w:val="multilevel"/>
    <w:tmpl w:val="35AA73FD"/>
    <w:lvl w:ilvl="0" w:tentative="0">
      <w:start w:val="1"/>
      <w:numFmt w:val="decimal"/>
      <w:lvlText w:val="[%1]"/>
      <w:lvlJc w:val="left"/>
      <w:pPr>
        <w:ind w:left="389" w:hanging="389"/>
      </w:pPr>
      <w:rPr>
        <w:rFonts w:hint="default" w:ascii="宋体" w:hAnsi="宋体" w:eastAsia="宋体" w:cs="Times New Roman"/>
        <w:spacing w:val="-25"/>
        <w:w w:val="99"/>
        <w:sz w:val="21"/>
        <w:szCs w:val="24"/>
      </w:rPr>
    </w:lvl>
    <w:lvl w:ilvl="1" w:tentative="0">
      <w:start w:val="0"/>
      <w:numFmt w:val="bullet"/>
      <w:lvlText w:val="•"/>
      <w:lvlJc w:val="left"/>
      <w:pPr>
        <w:ind w:left="1325" w:hanging="38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264" w:hanging="38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02" w:hanging="38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141" w:hanging="38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080" w:hanging="38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18" w:hanging="38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957" w:hanging="38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896" w:hanging="38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ZGQ1MGVkNWE3Yjg1ZjkxMmJmZGQ0NmI5MWQ3OGUifQ=="/>
  </w:docVars>
  <w:rsids>
    <w:rsidRoot w:val="00000000"/>
    <w:rsid w:val="026C4184"/>
    <w:rsid w:val="043420A2"/>
    <w:rsid w:val="056E2A83"/>
    <w:rsid w:val="06E03F5B"/>
    <w:rsid w:val="070F7027"/>
    <w:rsid w:val="096609CC"/>
    <w:rsid w:val="0B696658"/>
    <w:rsid w:val="0BDB744F"/>
    <w:rsid w:val="0F3A1BE5"/>
    <w:rsid w:val="15784E9C"/>
    <w:rsid w:val="158D660C"/>
    <w:rsid w:val="16BC74EB"/>
    <w:rsid w:val="189C0700"/>
    <w:rsid w:val="1AB162BD"/>
    <w:rsid w:val="1B842DF4"/>
    <w:rsid w:val="20A868A5"/>
    <w:rsid w:val="20AD3454"/>
    <w:rsid w:val="25D70AFC"/>
    <w:rsid w:val="28E83221"/>
    <w:rsid w:val="2BAB43AF"/>
    <w:rsid w:val="2DC21DC5"/>
    <w:rsid w:val="30EF7B28"/>
    <w:rsid w:val="31832FA6"/>
    <w:rsid w:val="334177DC"/>
    <w:rsid w:val="34FA3BF3"/>
    <w:rsid w:val="351F6D34"/>
    <w:rsid w:val="352E69D5"/>
    <w:rsid w:val="36006227"/>
    <w:rsid w:val="36D72807"/>
    <w:rsid w:val="375241BA"/>
    <w:rsid w:val="379C1A5A"/>
    <w:rsid w:val="3AC11C6B"/>
    <w:rsid w:val="3CC571DC"/>
    <w:rsid w:val="3E025C4E"/>
    <w:rsid w:val="3E94750E"/>
    <w:rsid w:val="40C47D8F"/>
    <w:rsid w:val="41986C6D"/>
    <w:rsid w:val="422C2A12"/>
    <w:rsid w:val="42850E26"/>
    <w:rsid w:val="4436451B"/>
    <w:rsid w:val="477B5565"/>
    <w:rsid w:val="4982744E"/>
    <w:rsid w:val="4B5C1243"/>
    <w:rsid w:val="53206AC2"/>
    <w:rsid w:val="5321566C"/>
    <w:rsid w:val="53B65F21"/>
    <w:rsid w:val="54C003A7"/>
    <w:rsid w:val="55021394"/>
    <w:rsid w:val="55D73502"/>
    <w:rsid w:val="55E26443"/>
    <w:rsid w:val="5B2B70DD"/>
    <w:rsid w:val="5CD2742C"/>
    <w:rsid w:val="62793F9E"/>
    <w:rsid w:val="639C03E7"/>
    <w:rsid w:val="6C027260"/>
    <w:rsid w:val="6C7751CD"/>
    <w:rsid w:val="71167473"/>
    <w:rsid w:val="73D92E7D"/>
    <w:rsid w:val="73FC2D91"/>
    <w:rsid w:val="75564CDF"/>
    <w:rsid w:val="763823D0"/>
    <w:rsid w:val="7B583743"/>
    <w:rsid w:val="7BD7664D"/>
    <w:rsid w:val="7E905F9E"/>
    <w:rsid w:val="7ECC04C8"/>
    <w:rsid w:val="7EE84089"/>
    <w:rsid w:val="7F567244"/>
    <w:rsid w:val="7FC7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3231</Words>
  <Characters>5750</Characters>
  <Lines>0</Lines>
  <Paragraphs>0</Paragraphs>
  <TotalTime>0</TotalTime>
  <ScaleCrop>false</ScaleCrop>
  <LinksUpToDate>false</LinksUpToDate>
  <CharactersWithSpaces>6174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2022-09-02T11:22:00Z</dcterms:created>
  <dc:creator>86130</dc:creator>
  <cp:lastModifiedBy>李同</cp:lastModifiedBy>
  <dcterms:modified xsi:type="dcterms:W3CDTF">2022-09-14T08:46:25Z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1413021512864974A2BD288E4730D83A</vt:lpwstr>
  </property>
</Properties>
</file>